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9F0568">
        <w:rPr>
          <w:rFonts w:ascii="Sylfaen" w:hAnsi="Sylfaen"/>
          <w:color w:val="auto"/>
          <w:sz w:val="20"/>
          <w:lang w:val="af-ZA"/>
        </w:rPr>
        <w:t>№144/GArm/26_4.3_022/15.04.26</w:t>
      </w:r>
      <w:r w:rsidR="0029251B">
        <w:rPr>
          <w:rFonts w:ascii="Sylfaen" w:hAnsi="Sylfaen"/>
          <w:color w:val="auto"/>
          <w:sz w:val="20"/>
          <w:lang w:val="af-ZA"/>
        </w:rPr>
        <w:t xml:space="preserve"> </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9F0568">
        <w:rPr>
          <w:rFonts w:ascii="Sylfaen" w:hAnsi="Sylfaen"/>
          <w:color w:val="auto"/>
          <w:sz w:val="20"/>
          <w:lang w:val="hy-AM"/>
        </w:rPr>
        <w:t>15</w:t>
      </w:r>
      <w:r>
        <w:rPr>
          <w:rFonts w:ascii="Sylfaen" w:hAnsi="Sylfaen"/>
          <w:color w:val="auto"/>
          <w:sz w:val="20"/>
          <w:lang w:val="af-ZA"/>
        </w:rPr>
        <w:t>.</w:t>
      </w:r>
      <w:r w:rsidR="00641EA5">
        <w:rPr>
          <w:rFonts w:ascii="Sylfaen" w:hAnsi="Sylfaen"/>
          <w:color w:val="auto"/>
          <w:sz w:val="20"/>
          <w:lang w:val="af-ZA"/>
        </w:rPr>
        <w:t>0</w:t>
      </w:r>
      <w:r w:rsidR="009F0568">
        <w:rPr>
          <w:rFonts w:ascii="Sylfaen" w:hAnsi="Sylfaen"/>
          <w:color w:val="auto"/>
          <w:sz w:val="20"/>
          <w:lang w:val="hy-AM"/>
        </w:rPr>
        <w:t>4</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9F0568" w:rsidRPr="009F0568">
        <w:rPr>
          <w:rFonts w:ascii="Sylfaen" w:hAnsi="Sylfaen"/>
          <w:b/>
          <w:sz w:val="22"/>
          <w:szCs w:val="22"/>
          <w:lang w:val="ru-RU"/>
        </w:rPr>
        <w:t xml:space="preserve">поставка автовышка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9F0568">
        <w:rPr>
          <w:rFonts w:ascii="Sylfaen" w:hAnsi="Sylfaen"/>
          <w:b/>
          <w:sz w:val="22"/>
          <w:szCs w:val="22"/>
          <w:lang w:val="ru-RU"/>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9F0568">
        <w:rPr>
          <w:rFonts w:ascii="Sylfaen" w:hAnsi="Sylfaen"/>
          <w:b/>
          <w:sz w:val="22"/>
          <w:szCs w:val="22"/>
          <w:lang w:val="ru-RU"/>
        </w:rPr>
        <w:t>автовышка</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9F0568">
        <w:rPr>
          <w:rFonts w:ascii="Sylfaen" w:hAnsi="Sylfaen"/>
          <w:sz w:val="20"/>
          <w:szCs w:val="20"/>
          <w:lang w:val="af-ZA"/>
        </w:rPr>
        <w:t>№144/GArm/26_4.3_022/15.04.26</w:t>
      </w:r>
      <w:r w:rsidR="0029251B">
        <w:rPr>
          <w:rFonts w:ascii="Sylfaen" w:hAnsi="Sylfaen"/>
          <w:sz w:val="20"/>
          <w:szCs w:val="20"/>
          <w:lang w:val="af-ZA"/>
        </w:rPr>
        <w:t xml:space="preserve"> </w:t>
      </w:r>
      <w:r w:rsidR="008B59B9">
        <w:rPr>
          <w:rFonts w:ascii="Sylfaen" w:hAnsi="Sylfaen"/>
          <w:sz w:val="20"/>
          <w:szCs w:val="20"/>
          <w:lang w:val="af-ZA"/>
        </w:rPr>
        <w:t xml:space="preserve"> </w:t>
      </w:r>
      <w:r>
        <w:rPr>
          <w:rFonts w:ascii="Sylfaen" w:hAnsi="Sylfaen"/>
          <w:sz w:val="20"/>
          <w:szCs w:val="20"/>
          <w:lang w:val="af-ZA"/>
        </w:rPr>
        <w:t xml:space="preserve">с целью </w:t>
      </w:r>
      <w:r w:rsidR="009F0568">
        <w:rPr>
          <w:rFonts w:ascii="Sylfaen" w:hAnsi="Sylfaen"/>
          <w:sz w:val="20"/>
          <w:szCs w:val="20"/>
          <w:lang w:val="af-ZA"/>
        </w:rPr>
        <w:t>автовышка</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8434DD" w:rsidRPr="00C37765" w:rsidRDefault="008434DD" w:rsidP="008434DD">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Tовары должны быть новыми.</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Участник должен иметь действующий на территории Республики Армения центр технического обслуживания (или договор с действующим центром технического обслуживания на оказание услуг по гарантийному обслуживанию предлагаемой продукции) и осуществлять гарантийное обслуживание автомобильной техники.</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Участник должен предоставить:</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 сертификат соответствия ЕАЗС, при наличии сертификат происхождения и паспорт Товара.</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конкурентного отбора.</w:t>
      </w:r>
    </w:p>
    <w:p w:rsidR="008434DD" w:rsidRPr="005D109B" w:rsidRDefault="008434DD" w:rsidP="008434DD">
      <w:pPr>
        <w:tabs>
          <w:tab w:val="left" w:pos="7610"/>
        </w:tabs>
        <w:jc w:val="both"/>
        <w:rPr>
          <w:rFonts w:ascii="GHEA Grapalat" w:hAnsi="GHEA Grapalat"/>
          <w:b/>
          <w:i/>
          <w:lang w:val="ru-RU"/>
        </w:rPr>
      </w:pPr>
      <w:r w:rsidRPr="005D109B">
        <w:rPr>
          <w:rFonts w:ascii="GHEA Grapalat" w:hAnsi="GHEA Grapalat"/>
          <w:b/>
          <w:i/>
          <w:lang w:val="ru-RU"/>
        </w:rPr>
        <w:t xml:space="preserve"> </w:t>
      </w:r>
      <w:hyperlink r:id="rId8" w:history="1">
        <w:r w:rsidRPr="005D109B">
          <w:rPr>
            <w:rFonts w:ascii="GHEA Grapalat" w:hAnsi="GHEA Grapalat"/>
            <w:b/>
            <w:i/>
            <w:lang w:val="ru-RU"/>
          </w:rPr>
          <w:t>Заявки участников принимаются</w:t>
        </w:r>
        <w:r w:rsidRPr="005D109B">
          <w:rPr>
            <w:rFonts w:ascii="Calibri" w:hAnsi="Calibri" w:cs="Calibri"/>
            <w:b/>
            <w:i/>
            <w:lang w:val="ru-RU"/>
          </w:rPr>
          <w:t> </w:t>
        </w:r>
        <w:r w:rsidRPr="005D109B">
          <w:rPr>
            <w:rFonts w:ascii="GHEA Grapalat" w:hAnsi="GHEA Grapalat"/>
            <w:b/>
            <w:i/>
            <w:lang w:val="ru-RU"/>
          </w:rPr>
          <w:t>исключительно</w:t>
        </w:r>
        <w:r w:rsidRPr="005D109B">
          <w:rPr>
            <w:rFonts w:ascii="Calibri" w:hAnsi="Calibri" w:cs="Calibri"/>
            <w:b/>
            <w:i/>
            <w:lang w:val="ru-RU"/>
          </w:rPr>
          <w:t> </w:t>
        </w:r>
        <w:r w:rsidRPr="005D109B">
          <w:rPr>
            <w:rFonts w:ascii="GHEA Grapalat" w:hAnsi="GHEA Grapalat"/>
            <w:b/>
            <w:i/>
            <w:lang w:val="ru-RU"/>
          </w:rPr>
          <w:t>в бумажном виде</w:t>
        </w:r>
      </w:hyperlink>
      <w:r w:rsidRPr="005D109B">
        <w:rPr>
          <w:rFonts w:ascii="GHEA Grapalat" w:hAnsi="GHEA Grapalat"/>
          <w:b/>
          <w:i/>
          <w:lang w:val="ru-RU"/>
        </w:rPr>
        <w:t>.</w:t>
      </w:r>
    </w:p>
    <w:p w:rsidR="00947A2F" w:rsidRPr="008434DD" w:rsidRDefault="00947A2F" w:rsidP="00947A2F">
      <w:pPr>
        <w:ind w:firstLine="567"/>
        <w:jc w:val="center"/>
        <w:rPr>
          <w:rFonts w:ascii="Sylfaen" w:hAnsi="Sylfaen" w:cs="Times Armenian"/>
          <w:b/>
          <w:lang w:val="ru-RU"/>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Предметом закупки является</w:t>
      </w:r>
      <w:r w:rsidR="009F0568">
        <w:rPr>
          <w:rFonts w:ascii="Sylfaen" w:hAnsi="Sylfaen" w:cs="Sylfaen"/>
          <w:sz w:val="20"/>
          <w:szCs w:val="20"/>
          <w:lang w:val="hy-AM"/>
        </w:rPr>
        <w:t xml:space="preserve"> </w:t>
      </w:r>
      <w:r w:rsidR="009F0568">
        <w:rPr>
          <w:rFonts w:ascii="Sylfaen" w:hAnsi="Sylfaen" w:cs="Sylfaen"/>
          <w:sz w:val="20"/>
          <w:szCs w:val="20"/>
          <w:lang w:val="ru-RU"/>
        </w:rPr>
        <w:t>поставка</w:t>
      </w:r>
      <w:r w:rsidRPr="0021359C">
        <w:rPr>
          <w:rFonts w:ascii="Sylfaen" w:hAnsi="Sylfaen" w:cs="Sylfaen"/>
          <w:sz w:val="20"/>
          <w:szCs w:val="20"/>
          <w:lang w:val="ru-RU"/>
        </w:rPr>
        <w:t xml:space="preserve"> </w:t>
      </w:r>
      <w:r w:rsidR="009F0568" w:rsidRPr="009F0568">
        <w:rPr>
          <w:rFonts w:ascii="Sylfaen" w:hAnsi="Sylfaen" w:cs="Sylfaen"/>
          <w:sz w:val="20"/>
          <w:szCs w:val="20"/>
          <w:lang w:val="ru-RU"/>
        </w:rPr>
        <w:t>автовышка</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9F0568" w:rsidRPr="009F0568">
        <w:rPr>
          <w:rFonts w:ascii="Sylfaen" w:hAnsi="Sylfaen" w:cs="Sylfaen"/>
          <w:sz w:val="20"/>
          <w:szCs w:val="20"/>
          <w:lang w:val="ru-RU"/>
        </w:rPr>
        <w:t>автовышка</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8434DD" w:rsidRPr="004C0016">
        <w:rPr>
          <w:rFonts w:ascii="Sylfaen" w:hAnsi="Sylfaen" w:cs="Sylfaen"/>
          <w:sz w:val="20"/>
          <w:szCs w:val="20"/>
          <w:lang w:val="af-ZA"/>
        </w:rPr>
        <w:t>машины-механизмы</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Pr="00A06F27">
        <w:rPr>
          <w:rFonts w:eastAsiaTheme="minorHAnsi"/>
          <w:color w:val="000000"/>
          <w:sz w:val="20"/>
          <w:szCs w:val="20"/>
          <w:lang w:val="ru-RU"/>
        </w:rPr>
        <w:lastRenderedPageBreak/>
        <w:t xml:space="preserve">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9F0568">
        <w:rPr>
          <w:rFonts w:ascii="Sylfaen" w:hAnsi="Sylfaen" w:cs="Arial Armenian"/>
          <w:b/>
          <w:lang w:val="ru-RU" w:eastAsia="ru-RU"/>
        </w:rPr>
        <w:t>23</w:t>
      </w:r>
      <w:r w:rsidR="00641EA5">
        <w:rPr>
          <w:rFonts w:ascii="Sylfaen" w:hAnsi="Sylfaen" w:cs="Arial Armenian"/>
          <w:b/>
          <w:lang w:val="ru-RU" w:eastAsia="ru-RU"/>
        </w:rPr>
        <w:t>.</w:t>
      </w:r>
      <w:r w:rsidR="00C37765" w:rsidRPr="00C37765">
        <w:rPr>
          <w:rFonts w:ascii="Sylfaen" w:hAnsi="Sylfaen" w:cs="Arial Armenian"/>
          <w:b/>
          <w:lang w:val="ru-RU" w:eastAsia="ru-RU"/>
        </w:rPr>
        <w:t>0</w:t>
      </w:r>
      <w:r w:rsidR="0029251B" w:rsidRPr="0029251B">
        <w:rPr>
          <w:rFonts w:ascii="Sylfaen" w:hAnsi="Sylfaen" w:cs="Arial Armenian"/>
          <w:b/>
          <w:lang w:val="ru-RU" w:eastAsia="ru-RU"/>
        </w:rPr>
        <w:t>4</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2015F9" w:rsidRPr="002015F9">
        <w:rPr>
          <w:rFonts w:ascii="Sylfaen" w:hAnsi="Sylfaen" w:cs="Arial Armenian"/>
          <w:b/>
          <w:lang w:val="ru-RU" w:eastAsia="ru-RU"/>
        </w:rPr>
        <w:t>0</w:t>
      </w:r>
      <w:r w:rsidR="008434DD" w:rsidRPr="008434DD">
        <w:rPr>
          <w:rFonts w:ascii="Sylfaen" w:hAnsi="Sylfaen" w:cs="Arial Armenian"/>
          <w:b/>
          <w:lang w:val="ru-RU" w:eastAsia="ru-RU"/>
        </w:rPr>
        <w:t>5</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lastRenderedPageBreak/>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w:t>
      </w:r>
      <w:r w:rsidRPr="00B527E1">
        <w:rPr>
          <w:rFonts w:ascii="Sylfaen" w:hAnsi="Sylfaen"/>
          <w:b/>
        </w:rPr>
        <w:lastRenderedPageBreak/>
        <w:t xml:space="preserve">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9251B" w:rsidRDefault="0029251B"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8434DD" w:rsidRPr="004C0016">
        <w:rPr>
          <w:rFonts w:ascii="Sylfaen" w:hAnsi="Sylfaen" w:cs="Sylfaen"/>
          <w:sz w:val="20"/>
          <w:szCs w:val="20"/>
          <w:lang w:val="af-ZA"/>
        </w:rPr>
        <w:t>машины-механизмы</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CA4A70" w:rsidP="008B59B9">
      <w:pPr>
        <w:tabs>
          <w:tab w:val="left" w:pos="7610"/>
        </w:tabs>
        <w:jc w:val="both"/>
        <w:rPr>
          <w:rFonts w:ascii="Sylfaen" w:hAnsi="Sylfaen"/>
          <w:b/>
          <w:i/>
          <w:sz w:val="22"/>
          <w:szCs w:val="22"/>
          <w:lang w:val="af-ZA"/>
        </w:rPr>
      </w:pPr>
      <w:hyperlink r:id="rId9"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9F0568">
        <w:rPr>
          <w:rFonts w:ascii="Sylfaen" w:hAnsi="Sylfaen"/>
          <w:sz w:val="20"/>
          <w:lang w:val="af-ZA"/>
        </w:rPr>
        <w:t>№144/GArm/26_4.3_022/15.04.26</w:t>
      </w:r>
      <w:r w:rsidR="0029251B">
        <w:rPr>
          <w:rFonts w:ascii="Sylfaen" w:hAnsi="Sylfaen"/>
          <w:sz w:val="20"/>
          <w:lang w:val="af-ZA"/>
        </w:rPr>
        <w:t xml:space="preserve"> </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9F0568">
        <w:rPr>
          <w:rFonts w:ascii="Sylfaen" w:hAnsi="Sylfaen"/>
          <w:sz w:val="20"/>
          <w:lang w:val="af-ZA"/>
        </w:rPr>
        <w:t>№144/GArm/26_4.3_022/15.04.26</w:t>
      </w:r>
      <w:r w:rsidR="0029251B">
        <w:rPr>
          <w:rFonts w:ascii="Sylfaen" w:hAnsi="Sylfaen"/>
          <w:sz w:val="20"/>
          <w:lang w:val="af-ZA"/>
        </w:rPr>
        <w:t xml:space="preserve"> </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9F0568">
        <w:rPr>
          <w:rFonts w:ascii="Sylfaen" w:hAnsi="Sylfaen"/>
          <w:sz w:val="20"/>
          <w:lang w:val="af-ZA"/>
        </w:rPr>
        <w:t>№144/GArm/26_4.3_022/15.04.26</w:t>
      </w:r>
      <w:r w:rsidR="0029251B">
        <w:rPr>
          <w:rFonts w:ascii="Sylfaen" w:hAnsi="Sylfaen"/>
          <w:sz w:val="20"/>
          <w:lang w:val="af-ZA"/>
        </w:rPr>
        <w:t xml:space="preserve"> </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9F0568">
        <w:rPr>
          <w:rFonts w:ascii="Sylfaen" w:hAnsi="Sylfaen"/>
          <w:sz w:val="20"/>
          <w:lang w:val="af-ZA"/>
        </w:rPr>
        <w:t>№144/GArm/26_4.3_022/15.04.26</w:t>
      </w:r>
      <w:r w:rsidR="0029251B">
        <w:rPr>
          <w:rFonts w:ascii="Sylfaen" w:hAnsi="Sylfaen"/>
          <w:sz w:val="20"/>
          <w:lang w:val="af-ZA"/>
        </w:rPr>
        <w:t xml:space="preserve"> </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09531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09531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09531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09531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09531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09531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09531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095315"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095315"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095315"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095315"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095315"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095315"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095315"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095315"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095315"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095315"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095315"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095315"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095315"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095315"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095315"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095315"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095315"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095315"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095315"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9F0568">
        <w:rPr>
          <w:rFonts w:ascii="Sylfaen" w:hAnsi="Sylfaen"/>
          <w:b/>
          <w:sz w:val="20"/>
          <w:lang w:val="af-ZA"/>
        </w:rPr>
        <w:t>№144/GArm/26_4.3_022/15.04.26</w:t>
      </w:r>
      <w:r w:rsidR="0029251B">
        <w:rPr>
          <w:rFonts w:ascii="Sylfaen" w:hAnsi="Sylfaen"/>
          <w:b/>
          <w:sz w:val="20"/>
          <w:lang w:val="af-ZA"/>
        </w:rPr>
        <w:t xml:space="preserve"> </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9F0568">
        <w:rPr>
          <w:rFonts w:ascii="Sylfaen" w:hAnsi="Sylfaen"/>
          <w:b/>
          <w:sz w:val="20"/>
          <w:lang w:val="af-ZA"/>
        </w:rPr>
        <w:t>№144/GArm/26_4.3_022/15.04.26</w:t>
      </w:r>
      <w:r w:rsidR="0029251B">
        <w:rPr>
          <w:rFonts w:ascii="Sylfaen" w:hAnsi="Sylfaen"/>
          <w:b/>
          <w:sz w:val="20"/>
          <w:lang w:val="af-ZA"/>
        </w:rPr>
        <w:t xml:space="preserve"> </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F0568">
        <w:rPr>
          <w:rFonts w:ascii="Sylfaen" w:hAnsi="Sylfaen" w:cs="Sylfaen"/>
          <w:b/>
          <w:lang w:val="es-ES"/>
        </w:rPr>
        <w:t>№144/GArm/26_4.3_022/15.04.26</w:t>
      </w:r>
      <w:r w:rsidR="0029251B">
        <w:rPr>
          <w:rFonts w:ascii="Sylfaen" w:hAnsi="Sylfaen" w:cs="Sylfaen"/>
          <w:b/>
          <w:lang w:val="es-ES"/>
        </w:rPr>
        <w:t xml:space="preserve"> </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F0568">
        <w:rPr>
          <w:rFonts w:ascii="Sylfaen" w:hAnsi="Sylfaen" w:cs="Sylfaen"/>
          <w:b/>
          <w:lang w:val="es-ES"/>
        </w:rPr>
        <w:t>№144/GArm/26_4.3_022/15.04.26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F0568">
        <w:rPr>
          <w:rFonts w:ascii="Sylfaen" w:hAnsi="Sylfaen" w:cs="Sylfaen"/>
          <w:b/>
          <w:lang w:val="es-ES"/>
        </w:rPr>
        <w:t>№144/GArm/26_4.3_022/15.04.26</w:t>
      </w:r>
      <w:r w:rsidR="0029251B">
        <w:rPr>
          <w:rFonts w:ascii="Sylfaen" w:hAnsi="Sylfaen" w:cs="Sylfaen"/>
          <w:b/>
          <w:lang w:val="es-ES"/>
        </w:rPr>
        <w:t xml:space="preserve"> </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CA4A70"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2015F9" w:rsidRDefault="002015F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F0568">
        <w:rPr>
          <w:rFonts w:ascii="Sylfaen" w:hAnsi="Sylfaen" w:cs="Sylfaen"/>
          <w:b/>
          <w:lang w:val="es-ES"/>
        </w:rPr>
        <w:t>№144/GArm/26_4.3_022/15.04.26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9F0568">
        <w:rPr>
          <w:rFonts w:ascii="Sylfaen" w:hAnsi="Sylfaen" w:cs="Sylfaen"/>
          <w:b/>
          <w:lang w:val="es-ES"/>
        </w:rPr>
        <w:t>№144/GArm/26_4.3_022/15.04.26</w:t>
      </w:r>
      <w:r w:rsidR="0029251B">
        <w:rPr>
          <w:rFonts w:ascii="Sylfaen" w:hAnsi="Sylfaen" w:cs="Sylfaen"/>
          <w:b/>
          <w:lang w:val="es-ES"/>
        </w:rPr>
        <w:t xml:space="preserve"> </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9F0568">
        <w:rPr>
          <w:rFonts w:ascii="Sylfaen" w:hAnsi="Sylfaen" w:cs="Sylfaen"/>
          <w:sz w:val="20"/>
          <w:szCs w:val="20"/>
          <w:lang w:val="ru-RU"/>
        </w:rPr>
        <w:t>№144/GArm/26_4.3_022/15.04.26</w:t>
      </w:r>
      <w:r w:rsidR="0029251B">
        <w:rPr>
          <w:rFonts w:ascii="Sylfaen" w:hAnsi="Sylfaen" w:cs="Sylfaen"/>
          <w:sz w:val="20"/>
          <w:szCs w:val="20"/>
          <w:lang w:val="ru-RU"/>
        </w:rPr>
        <w:t xml:space="preserve"> </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095315"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095315"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9F0568">
              <w:rPr>
                <w:b/>
                <w:color w:val="000000"/>
                <w:lang w:val="ru-RU"/>
              </w:rPr>
              <w:t>Автовышка</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1047" w:type="dxa"/>
        <w:jc w:val="center"/>
        <w:tblLook w:val="04A0" w:firstRow="1" w:lastRow="0" w:firstColumn="1" w:lastColumn="0" w:noHBand="0" w:noVBand="1"/>
      </w:tblPr>
      <w:tblGrid>
        <w:gridCol w:w="476"/>
        <w:gridCol w:w="3189"/>
        <w:gridCol w:w="565"/>
        <w:gridCol w:w="729"/>
        <w:gridCol w:w="1579"/>
        <w:gridCol w:w="1619"/>
        <w:gridCol w:w="1445"/>
        <w:gridCol w:w="1445"/>
      </w:tblGrid>
      <w:tr w:rsidR="00C37765" w:rsidTr="008434DD">
        <w:trPr>
          <w:trHeight w:val="622"/>
          <w:jc w:val="center"/>
        </w:trPr>
        <w:tc>
          <w:tcPr>
            <w:tcW w:w="476"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both"/>
              <w:rPr>
                <w:rFonts w:asciiTheme="minorHAnsi" w:hAnsiTheme="minorHAnsi"/>
                <w:bCs/>
                <w:sz w:val="18"/>
                <w:szCs w:val="18"/>
              </w:rPr>
            </w:pPr>
            <w:r>
              <w:rPr>
                <w:rFonts w:asciiTheme="minorHAnsi" w:hAnsiTheme="minorHAnsi"/>
                <w:bCs/>
                <w:sz w:val="18"/>
                <w:szCs w:val="18"/>
              </w:rPr>
              <w:t>н/п</w:t>
            </w:r>
          </w:p>
        </w:tc>
        <w:tc>
          <w:tcPr>
            <w:tcW w:w="318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Наименование и требование Заказчика</w:t>
            </w:r>
          </w:p>
        </w:tc>
        <w:tc>
          <w:tcPr>
            <w:tcW w:w="565"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Ед.</w:t>
            </w:r>
          </w:p>
          <w:p w:rsidR="00C37765" w:rsidRDefault="00C37765" w:rsidP="002015F9">
            <w:pPr>
              <w:ind w:firstLine="9"/>
              <w:jc w:val="center"/>
              <w:rPr>
                <w:rFonts w:asciiTheme="minorHAnsi" w:hAnsiTheme="minorHAnsi"/>
                <w:bCs/>
                <w:sz w:val="20"/>
                <w:szCs w:val="20"/>
              </w:rPr>
            </w:pPr>
            <w:r>
              <w:rPr>
                <w:rFonts w:asciiTheme="minorHAnsi" w:hAnsiTheme="minorHAnsi"/>
                <w:bCs/>
                <w:sz w:val="20"/>
                <w:szCs w:val="20"/>
              </w:rPr>
              <w:t>Изм</w:t>
            </w:r>
          </w:p>
        </w:tc>
        <w:tc>
          <w:tcPr>
            <w:tcW w:w="729" w:type="dxa"/>
            <w:tcBorders>
              <w:top w:val="single" w:sz="4" w:space="0" w:color="auto"/>
              <w:left w:val="single" w:sz="4" w:space="0" w:color="auto"/>
              <w:bottom w:val="single" w:sz="4" w:space="0" w:color="auto"/>
              <w:right w:val="single" w:sz="4" w:space="0" w:color="auto"/>
            </w:tcBorders>
            <w:vAlign w:val="center"/>
          </w:tcPr>
          <w:p w:rsidR="00C37765" w:rsidRDefault="00C37765" w:rsidP="002015F9">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2015F9">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2015F9">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61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9F0568" w:rsidTr="008434DD">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9F0568" w:rsidRDefault="009F0568" w:rsidP="009F0568">
            <w:pPr>
              <w:rPr>
                <w:rFonts w:ascii="Sylfaen" w:hAnsi="Sylfaen" w:cs="Arial"/>
                <w:color w:val="000000"/>
                <w:sz w:val="16"/>
                <w:szCs w:val="16"/>
              </w:rPr>
            </w:pPr>
            <w:r>
              <w:rPr>
                <w:rFonts w:ascii="Sylfaen" w:hAnsi="Sylfaen" w:cs="Arial"/>
                <w:color w:val="000000"/>
                <w:sz w:val="16"/>
                <w:szCs w:val="16"/>
              </w:rPr>
              <w:t>1</w:t>
            </w:r>
          </w:p>
        </w:tc>
        <w:tc>
          <w:tcPr>
            <w:tcW w:w="3189" w:type="dxa"/>
            <w:tcBorders>
              <w:top w:val="single" w:sz="4" w:space="0" w:color="auto"/>
              <w:left w:val="single" w:sz="4" w:space="0" w:color="auto"/>
              <w:bottom w:val="single" w:sz="4" w:space="0" w:color="auto"/>
              <w:right w:val="single" w:sz="4" w:space="0" w:color="auto"/>
            </w:tcBorders>
            <w:vAlign w:val="center"/>
          </w:tcPr>
          <w:p w:rsidR="009F0568" w:rsidRPr="008434DD" w:rsidRDefault="009F0568" w:rsidP="009F0568">
            <w:pPr>
              <w:jc w:val="center"/>
              <w:rPr>
                <w:rFonts w:ascii="Calibri" w:hAnsi="Calibri" w:cs="Calibri"/>
                <w:b/>
                <w:bCs/>
                <w:color w:val="000000"/>
                <w:lang w:val="ru-RU"/>
              </w:rPr>
            </w:pPr>
            <w:r w:rsidRPr="00622E65">
              <w:rPr>
                <w:b/>
                <w:color w:val="000000"/>
                <w:lang w:val="ru-RU"/>
              </w:rPr>
              <w:t xml:space="preserve">  </w:t>
            </w:r>
            <w:r>
              <w:rPr>
                <w:b/>
                <w:color w:val="000000"/>
                <w:lang w:val="ru-RU"/>
              </w:rPr>
              <w:t xml:space="preserve">Автовышка </w:t>
            </w:r>
            <w:r w:rsidRPr="00622E65">
              <w:rPr>
                <w:b/>
                <w:color w:val="000000"/>
                <w:lang w:val="ru-RU"/>
              </w:rPr>
              <w:t>для нужд ЗАО «Газпром Армения»</w:t>
            </w:r>
          </w:p>
        </w:tc>
        <w:tc>
          <w:tcPr>
            <w:tcW w:w="565" w:type="dxa"/>
            <w:tcBorders>
              <w:top w:val="single" w:sz="4" w:space="0" w:color="auto"/>
              <w:left w:val="single" w:sz="4" w:space="0" w:color="auto"/>
              <w:bottom w:val="single" w:sz="4" w:space="0" w:color="auto"/>
              <w:right w:val="single" w:sz="4" w:space="0" w:color="auto"/>
            </w:tcBorders>
            <w:vAlign w:val="center"/>
            <w:hideMark/>
          </w:tcPr>
          <w:p w:rsidR="009F0568" w:rsidRDefault="009F0568" w:rsidP="009F0568">
            <w:pPr>
              <w:jc w:val="center"/>
              <w:rPr>
                <w:rFonts w:ascii="Calibri" w:hAnsi="Calibri" w:cs="Calibri"/>
                <w:b/>
                <w:bCs/>
                <w:color w:val="000000"/>
              </w:rPr>
            </w:pPr>
            <w:r>
              <w:rPr>
                <w:rFonts w:ascii="Calibri" w:hAnsi="Calibri" w:cs="Calibri"/>
                <w:b/>
                <w:bCs/>
                <w:color w:val="000000"/>
              </w:rPr>
              <w:t>шт</w:t>
            </w:r>
          </w:p>
        </w:tc>
        <w:tc>
          <w:tcPr>
            <w:tcW w:w="729" w:type="dxa"/>
            <w:tcBorders>
              <w:top w:val="single" w:sz="4" w:space="0" w:color="auto"/>
              <w:left w:val="single" w:sz="4" w:space="0" w:color="auto"/>
              <w:bottom w:val="single" w:sz="4" w:space="0" w:color="auto"/>
              <w:right w:val="single" w:sz="4" w:space="0" w:color="auto"/>
            </w:tcBorders>
            <w:vAlign w:val="center"/>
          </w:tcPr>
          <w:p w:rsidR="009F0568" w:rsidRPr="00A128DD" w:rsidRDefault="009F0568" w:rsidP="009F0568">
            <w:pPr>
              <w:jc w:val="center"/>
              <w:rPr>
                <w:rFonts w:ascii="Calibri" w:hAnsi="Calibri" w:cs="Calibri"/>
                <w:b/>
                <w:bCs/>
                <w:color w:val="000000"/>
              </w:rPr>
            </w:pPr>
            <w:r>
              <w:rPr>
                <w:rFonts w:ascii="Calibri" w:hAnsi="Calibri" w:cs="Calibri"/>
                <w:b/>
                <w:bCs/>
                <w:color w:val="000000"/>
              </w:rPr>
              <w:t>1</w:t>
            </w:r>
          </w:p>
        </w:tc>
        <w:tc>
          <w:tcPr>
            <w:tcW w:w="1579" w:type="dxa"/>
            <w:tcBorders>
              <w:top w:val="single" w:sz="4" w:space="0" w:color="auto"/>
              <w:left w:val="single" w:sz="4" w:space="0" w:color="auto"/>
              <w:bottom w:val="single" w:sz="4" w:space="0" w:color="auto"/>
              <w:right w:val="single" w:sz="4" w:space="0" w:color="auto"/>
            </w:tcBorders>
            <w:vAlign w:val="center"/>
          </w:tcPr>
          <w:p w:rsidR="009F0568" w:rsidRPr="009F0568" w:rsidRDefault="009F0568" w:rsidP="009F0568">
            <w:pPr>
              <w:jc w:val="center"/>
              <w:rPr>
                <w:rFonts w:ascii="Calibri" w:hAnsi="Calibri" w:cs="Calibri"/>
                <w:b/>
                <w:bCs/>
                <w:color w:val="000000"/>
                <w:lang w:val="ru-RU"/>
              </w:rPr>
            </w:pPr>
            <w:r>
              <w:rPr>
                <w:rFonts w:ascii="Calibri" w:hAnsi="Calibri" w:cs="Calibri"/>
                <w:b/>
                <w:bCs/>
                <w:color w:val="000000"/>
                <w:lang w:val="ru-RU"/>
              </w:rPr>
              <w:t>63 000 000</w:t>
            </w:r>
          </w:p>
        </w:tc>
        <w:tc>
          <w:tcPr>
            <w:tcW w:w="1619" w:type="dxa"/>
            <w:tcBorders>
              <w:top w:val="single" w:sz="4" w:space="0" w:color="auto"/>
              <w:left w:val="single" w:sz="4" w:space="0" w:color="auto"/>
              <w:bottom w:val="single" w:sz="4" w:space="0" w:color="auto"/>
              <w:right w:val="single" w:sz="4" w:space="0" w:color="auto"/>
            </w:tcBorders>
            <w:vAlign w:val="center"/>
          </w:tcPr>
          <w:p w:rsidR="009F0568" w:rsidRPr="009F0568" w:rsidRDefault="009F0568" w:rsidP="009F0568">
            <w:pPr>
              <w:jc w:val="center"/>
              <w:rPr>
                <w:rFonts w:ascii="Calibri" w:hAnsi="Calibri" w:cs="Calibri"/>
                <w:b/>
                <w:bCs/>
                <w:color w:val="000000"/>
                <w:lang w:val="ru-RU"/>
              </w:rPr>
            </w:pPr>
            <w:r>
              <w:rPr>
                <w:rFonts w:ascii="Calibri" w:hAnsi="Calibri" w:cs="Calibri"/>
                <w:b/>
                <w:bCs/>
                <w:color w:val="000000"/>
                <w:lang w:val="ru-RU"/>
              </w:rPr>
              <w:t>63 000 000</w:t>
            </w:r>
          </w:p>
        </w:tc>
        <w:tc>
          <w:tcPr>
            <w:tcW w:w="1445" w:type="dxa"/>
            <w:tcBorders>
              <w:top w:val="single" w:sz="4" w:space="0" w:color="auto"/>
              <w:left w:val="single" w:sz="4" w:space="0" w:color="auto"/>
              <w:bottom w:val="single" w:sz="4" w:space="0" w:color="auto"/>
              <w:right w:val="single" w:sz="4" w:space="0" w:color="auto"/>
            </w:tcBorders>
            <w:vAlign w:val="center"/>
          </w:tcPr>
          <w:p w:rsidR="009F0568" w:rsidRDefault="009F0568" w:rsidP="009F0568">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9F0568" w:rsidRDefault="009F0568" w:rsidP="009F0568">
            <w:pPr>
              <w:ind w:right="-134"/>
              <w:jc w:val="both"/>
              <w:rPr>
                <w:rFonts w:asciiTheme="minorHAnsi" w:hAnsiTheme="minorHAnsi"/>
                <w:bCs/>
                <w:sz w:val="18"/>
                <w:szCs w:val="18"/>
                <w:lang w:val="ru-RU"/>
              </w:rPr>
            </w:pPr>
          </w:p>
        </w:tc>
      </w:tr>
      <w:tr w:rsidR="009F0568" w:rsidTr="008434DD">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9F0568" w:rsidRDefault="009F0568" w:rsidP="009F0568">
            <w:pPr>
              <w:rPr>
                <w:rFonts w:ascii="Sylfaen" w:hAnsi="Sylfaen" w:cs="Arial"/>
                <w:color w:val="000000"/>
                <w:sz w:val="16"/>
                <w:szCs w:val="16"/>
              </w:rPr>
            </w:pPr>
          </w:p>
        </w:tc>
        <w:tc>
          <w:tcPr>
            <w:tcW w:w="3189" w:type="dxa"/>
            <w:tcBorders>
              <w:top w:val="single" w:sz="4" w:space="0" w:color="auto"/>
              <w:left w:val="single" w:sz="4" w:space="0" w:color="auto"/>
              <w:bottom w:val="single" w:sz="4" w:space="0" w:color="auto"/>
              <w:right w:val="single" w:sz="4" w:space="0" w:color="auto"/>
            </w:tcBorders>
            <w:vAlign w:val="center"/>
          </w:tcPr>
          <w:p w:rsidR="009F0568" w:rsidRDefault="009F0568" w:rsidP="009F0568">
            <w:pPr>
              <w:jc w:val="center"/>
              <w:rPr>
                <w:rFonts w:ascii="Calibri" w:hAnsi="Calibri" w:cs="Calibri"/>
                <w:b/>
                <w:bCs/>
                <w:color w:val="000000"/>
              </w:rPr>
            </w:pPr>
            <w:r>
              <w:rPr>
                <w:rFonts w:ascii="Calibri" w:hAnsi="Calibri" w:cs="Calibri"/>
                <w:b/>
                <w:bCs/>
                <w:color w:val="000000"/>
              </w:rPr>
              <w:t>Итого</w:t>
            </w:r>
          </w:p>
        </w:tc>
        <w:tc>
          <w:tcPr>
            <w:tcW w:w="565" w:type="dxa"/>
            <w:tcBorders>
              <w:top w:val="single" w:sz="4" w:space="0" w:color="auto"/>
              <w:left w:val="single" w:sz="4" w:space="0" w:color="auto"/>
              <w:bottom w:val="single" w:sz="4" w:space="0" w:color="auto"/>
              <w:right w:val="single" w:sz="4" w:space="0" w:color="auto"/>
            </w:tcBorders>
            <w:vAlign w:val="center"/>
          </w:tcPr>
          <w:p w:rsidR="009F0568" w:rsidRDefault="009F0568" w:rsidP="009F0568">
            <w:pPr>
              <w:jc w:val="center"/>
              <w:rPr>
                <w:rFonts w:ascii="Calibri" w:hAnsi="Calibri" w:cs="Calibri"/>
                <w:b/>
                <w:bCs/>
                <w:color w:val="000000"/>
              </w:rPr>
            </w:pPr>
          </w:p>
        </w:tc>
        <w:tc>
          <w:tcPr>
            <w:tcW w:w="729" w:type="dxa"/>
            <w:tcBorders>
              <w:top w:val="single" w:sz="4" w:space="0" w:color="auto"/>
              <w:left w:val="single" w:sz="4" w:space="0" w:color="auto"/>
              <w:bottom w:val="single" w:sz="4" w:space="0" w:color="auto"/>
              <w:right w:val="single" w:sz="4" w:space="0" w:color="auto"/>
            </w:tcBorders>
            <w:vAlign w:val="center"/>
          </w:tcPr>
          <w:p w:rsidR="009F0568" w:rsidRDefault="009F0568" w:rsidP="009F0568">
            <w:pPr>
              <w:jc w:val="center"/>
              <w:rPr>
                <w:rFonts w:ascii="Calibri" w:hAnsi="Calibri" w:cs="Calibri"/>
                <w:b/>
                <w:bCs/>
                <w:color w:val="000000"/>
              </w:rPr>
            </w:pPr>
          </w:p>
        </w:tc>
        <w:tc>
          <w:tcPr>
            <w:tcW w:w="1579" w:type="dxa"/>
            <w:tcBorders>
              <w:top w:val="single" w:sz="4" w:space="0" w:color="auto"/>
              <w:left w:val="single" w:sz="4" w:space="0" w:color="auto"/>
              <w:bottom w:val="single" w:sz="4" w:space="0" w:color="auto"/>
              <w:right w:val="single" w:sz="4" w:space="0" w:color="auto"/>
            </w:tcBorders>
            <w:vAlign w:val="center"/>
          </w:tcPr>
          <w:p w:rsidR="009F0568" w:rsidRPr="00A128DD" w:rsidRDefault="009F0568" w:rsidP="009F0568">
            <w:pPr>
              <w:jc w:val="center"/>
              <w:rPr>
                <w:rFonts w:ascii="Calibri" w:hAnsi="Calibri" w:cs="Calibri"/>
                <w:b/>
                <w:bCs/>
                <w:color w:val="000000"/>
              </w:rPr>
            </w:pPr>
          </w:p>
        </w:tc>
        <w:tc>
          <w:tcPr>
            <w:tcW w:w="1619" w:type="dxa"/>
            <w:tcBorders>
              <w:top w:val="single" w:sz="4" w:space="0" w:color="auto"/>
              <w:left w:val="single" w:sz="4" w:space="0" w:color="auto"/>
              <w:bottom w:val="single" w:sz="4" w:space="0" w:color="auto"/>
              <w:right w:val="single" w:sz="4" w:space="0" w:color="auto"/>
            </w:tcBorders>
            <w:vAlign w:val="center"/>
          </w:tcPr>
          <w:p w:rsidR="009F0568" w:rsidRPr="009F0568" w:rsidRDefault="009F0568" w:rsidP="009F0568">
            <w:pPr>
              <w:jc w:val="center"/>
              <w:rPr>
                <w:rFonts w:ascii="Calibri" w:hAnsi="Calibri" w:cs="Calibri"/>
                <w:b/>
                <w:bCs/>
                <w:color w:val="000000"/>
                <w:lang w:val="ru-RU"/>
              </w:rPr>
            </w:pPr>
            <w:r>
              <w:rPr>
                <w:rFonts w:ascii="Calibri" w:hAnsi="Calibri" w:cs="Calibri"/>
                <w:b/>
                <w:bCs/>
                <w:color w:val="000000"/>
                <w:lang w:val="ru-RU"/>
              </w:rPr>
              <w:t>63 000 000</w:t>
            </w:r>
          </w:p>
        </w:tc>
        <w:tc>
          <w:tcPr>
            <w:tcW w:w="1445" w:type="dxa"/>
            <w:tcBorders>
              <w:top w:val="single" w:sz="4" w:space="0" w:color="auto"/>
              <w:left w:val="single" w:sz="4" w:space="0" w:color="auto"/>
              <w:bottom w:val="single" w:sz="4" w:space="0" w:color="auto"/>
              <w:right w:val="single" w:sz="4" w:space="0" w:color="auto"/>
            </w:tcBorders>
            <w:vAlign w:val="center"/>
          </w:tcPr>
          <w:p w:rsidR="009F0568" w:rsidRDefault="009F0568" w:rsidP="009F0568">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9F0568" w:rsidRDefault="009F0568" w:rsidP="009F0568">
            <w:pPr>
              <w:ind w:right="-134"/>
              <w:jc w:val="both"/>
              <w:rPr>
                <w:rFonts w:asciiTheme="minorHAnsi" w:hAnsiTheme="minorHAnsi"/>
                <w:bCs/>
                <w:sz w:val="18"/>
                <w:szCs w:val="18"/>
                <w:lang w:val="ru-RU"/>
              </w:rPr>
            </w:pPr>
          </w:p>
        </w:tc>
      </w:tr>
    </w:tbl>
    <w:p w:rsidR="002015F9" w:rsidRDefault="002A3D75" w:rsidP="002A3D75">
      <w:pPr>
        <w:tabs>
          <w:tab w:val="left" w:pos="6300"/>
        </w:tabs>
        <w:spacing w:after="200" w:line="276" w:lineRule="auto"/>
        <w:rPr>
          <w:rFonts w:ascii="Sylfaen" w:hAnsi="Sylfaen"/>
          <w:sz w:val="16"/>
          <w:szCs w:val="16"/>
          <w:lang w:val="hy-AM"/>
        </w:rPr>
      </w:pPr>
      <w:r>
        <w:rPr>
          <w:rFonts w:ascii="Sylfaen" w:hAnsi="Sylfaen"/>
          <w:sz w:val="16"/>
          <w:szCs w:val="16"/>
          <w:lang w:val="hy-AM"/>
        </w:rPr>
        <w:tab/>
      </w:r>
    </w:p>
    <w:p w:rsidR="002105A6" w:rsidRPr="003D479F" w:rsidRDefault="002105A6" w:rsidP="002015F9">
      <w:pPr>
        <w:tabs>
          <w:tab w:val="left" w:pos="6870"/>
        </w:tabs>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9F0568">
        <w:rPr>
          <w:rFonts w:ascii="Sylfaen" w:hAnsi="Sylfaen"/>
          <w:sz w:val="20"/>
          <w:lang w:val="af-ZA"/>
        </w:rPr>
        <w:t>№144/GArm/26_4.3_022/15.04.26</w:t>
      </w:r>
      <w:r w:rsidR="0029251B">
        <w:rPr>
          <w:rFonts w:ascii="Sylfaen" w:hAnsi="Sylfaen"/>
          <w:sz w:val="20"/>
          <w:lang w:val="af-ZA"/>
        </w:rPr>
        <w:t xml:space="preserve"> </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Pr="007B1D0E" w:rsidRDefault="000E69D9" w:rsidP="0088402B">
      <w:pPr>
        <w:jc w:val="center"/>
        <w:rPr>
          <w:rFonts w:ascii="Sylfaen" w:hAnsi="Sylfaen" w:cs="Sylfaen"/>
          <w:b/>
          <w:sz w:val="20"/>
          <w:szCs w:val="20"/>
          <w:lang w:val="ru-RU"/>
        </w:rPr>
      </w:pPr>
      <w:r w:rsidRPr="00622E65">
        <w:rPr>
          <w:b/>
          <w:color w:val="000000"/>
          <w:lang w:val="ru-RU"/>
        </w:rPr>
        <w:t xml:space="preserve">  </w:t>
      </w:r>
      <w:r w:rsidR="00EE174F" w:rsidRPr="00622E65">
        <w:rPr>
          <w:b/>
          <w:color w:val="000000"/>
          <w:lang w:val="ru-RU"/>
        </w:rPr>
        <w:t xml:space="preserve">  </w:t>
      </w:r>
      <w:r w:rsidR="00095315">
        <w:rPr>
          <w:b/>
          <w:color w:val="000000"/>
          <w:lang w:val="ru-RU"/>
        </w:rPr>
        <w:t>Поставка</w:t>
      </w:r>
      <w:r w:rsidR="00095315" w:rsidRPr="00622E65">
        <w:rPr>
          <w:b/>
          <w:color w:val="000000"/>
          <w:lang w:val="ru-RU"/>
        </w:rPr>
        <w:t xml:space="preserve"> </w:t>
      </w:r>
      <w:r w:rsidR="00095315">
        <w:rPr>
          <w:b/>
          <w:color w:val="000000"/>
          <w:lang w:val="ru-RU"/>
        </w:rPr>
        <w:t>автовышка</w:t>
      </w:r>
      <w:r w:rsidR="00095315" w:rsidRPr="00AF3B0C">
        <w:rPr>
          <w:b/>
          <w:color w:val="000000"/>
          <w:lang w:val="ru-RU"/>
        </w:rPr>
        <w:t xml:space="preserve"> </w:t>
      </w:r>
      <w:r w:rsidR="00EE174F" w:rsidRPr="00622E65">
        <w:rPr>
          <w:b/>
          <w:color w:val="000000"/>
          <w:lang w:val="ru-RU"/>
        </w:rPr>
        <w:t>для нужд ЗАО «Газпром Армения»</w:t>
      </w:r>
    </w:p>
    <w:tbl>
      <w:tblPr>
        <w:tblW w:w="10240" w:type="dxa"/>
        <w:tblInd w:w="113" w:type="dxa"/>
        <w:tblLook w:val="04A0" w:firstRow="1" w:lastRow="0" w:firstColumn="1" w:lastColumn="0" w:noHBand="0" w:noVBand="1"/>
      </w:tblPr>
      <w:tblGrid>
        <w:gridCol w:w="5959"/>
        <w:gridCol w:w="748"/>
        <w:gridCol w:w="492"/>
        <w:gridCol w:w="3041"/>
      </w:tblGrid>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lang w:val="ru-RU"/>
              </w:rPr>
            </w:pPr>
            <w:r w:rsidRPr="00370DBB">
              <w:rPr>
                <w:color w:val="000000"/>
                <w:sz w:val="22"/>
                <w:szCs w:val="22"/>
                <w:lang w:val="ru-RU"/>
              </w:rPr>
              <w:t>Грузоподъемность люльки, кг, не более</w:t>
            </w:r>
          </w:p>
        </w:tc>
        <w:tc>
          <w:tcPr>
            <w:tcW w:w="748" w:type="dxa"/>
            <w:tcBorders>
              <w:top w:val="single" w:sz="4" w:space="0" w:color="auto"/>
              <w:left w:val="nil"/>
              <w:bottom w:val="single" w:sz="4" w:space="0" w:color="auto"/>
              <w:right w:val="nil"/>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492"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300</w:t>
            </w:r>
          </w:p>
        </w:tc>
      </w:tr>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rPr>
            </w:pPr>
            <w:r w:rsidRPr="00370DBB">
              <w:rPr>
                <w:color w:val="000000"/>
                <w:sz w:val="22"/>
                <w:szCs w:val="22"/>
              </w:rPr>
              <w:t>Площадь люльки, м2</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1,0±0,1</w:t>
            </w:r>
          </w:p>
        </w:tc>
      </w:tr>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lang w:val="ru-RU"/>
              </w:rPr>
            </w:pPr>
            <w:r w:rsidRPr="00370DBB">
              <w:rPr>
                <w:color w:val="000000"/>
                <w:sz w:val="22"/>
                <w:szCs w:val="22"/>
                <w:lang w:val="ru-RU"/>
              </w:rPr>
              <w:t>Максимальное количество людей в люльке, чел.</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2</w:t>
            </w:r>
          </w:p>
        </w:tc>
      </w:tr>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rPr>
            </w:pPr>
            <w:r w:rsidRPr="00370DBB">
              <w:rPr>
                <w:color w:val="000000"/>
                <w:sz w:val="22"/>
                <w:szCs w:val="22"/>
              </w:rPr>
              <w:t>Электроизоляция люльки, В</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1000</w:t>
            </w:r>
          </w:p>
        </w:tc>
      </w:tr>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rPr>
            </w:pPr>
            <w:r w:rsidRPr="00370DBB">
              <w:rPr>
                <w:color w:val="000000"/>
                <w:sz w:val="22"/>
                <w:szCs w:val="22"/>
              </w:rPr>
              <w:t>Угол поворота люльки, град.</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±60°*</w:t>
            </w:r>
          </w:p>
        </w:tc>
      </w:tr>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rPr>
            </w:pPr>
            <w:r w:rsidRPr="00370DBB">
              <w:rPr>
                <w:color w:val="000000"/>
                <w:sz w:val="22"/>
                <w:szCs w:val="22"/>
              </w:rPr>
              <w:t>Максимально допустимое ручное усилие</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400</w:t>
            </w:r>
          </w:p>
        </w:tc>
      </w:tr>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lang w:val="ru-RU"/>
              </w:rPr>
            </w:pPr>
            <w:r w:rsidRPr="00370DBB">
              <w:rPr>
                <w:color w:val="000000"/>
                <w:sz w:val="22"/>
                <w:szCs w:val="22"/>
                <w:lang w:val="ru-RU"/>
              </w:rPr>
              <w:t>(создаваемое двумя людьми в люльке), Н</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22</w:t>
            </w:r>
          </w:p>
        </w:tc>
      </w:tr>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lang w:val="ru-RU"/>
              </w:rPr>
            </w:pPr>
            <w:r w:rsidRPr="00370DBB">
              <w:rPr>
                <w:color w:val="000000"/>
                <w:sz w:val="22"/>
                <w:szCs w:val="22"/>
                <w:lang w:val="ru-RU"/>
              </w:rPr>
              <w:t>Рабочая высота подъема, м, не более</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12</w:t>
            </w:r>
          </w:p>
        </w:tc>
      </w:tr>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lang w:val="ru-RU"/>
              </w:rPr>
            </w:pPr>
            <w:r w:rsidRPr="00370DBB">
              <w:rPr>
                <w:color w:val="000000"/>
                <w:sz w:val="22"/>
                <w:szCs w:val="22"/>
                <w:lang w:val="ru-RU"/>
              </w:rPr>
              <w:t>Вылет стрелы, м, не более</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0.5</w:t>
            </w:r>
          </w:p>
        </w:tc>
      </w:tr>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lang w:val="ru-RU"/>
              </w:rPr>
            </w:pPr>
            <w:r w:rsidRPr="00370DBB">
              <w:rPr>
                <w:color w:val="000000"/>
                <w:sz w:val="22"/>
                <w:szCs w:val="22"/>
                <w:lang w:val="ru-RU"/>
              </w:rPr>
              <w:t>Максимальная скорость подъема люльки, м/с</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120</w:t>
            </w:r>
          </w:p>
        </w:tc>
      </w:tr>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lang w:val="ru-RU"/>
              </w:rPr>
            </w:pPr>
            <w:r w:rsidRPr="00370DBB">
              <w:rPr>
                <w:color w:val="000000"/>
                <w:sz w:val="22"/>
                <w:szCs w:val="22"/>
                <w:lang w:val="ru-RU"/>
              </w:rPr>
              <w:t>Время подъема люльки на наибольшую высоту, сек</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0.5</w:t>
            </w:r>
          </w:p>
        </w:tc>
      </w:tr>
      <w:tr w:rsidR="009F0568" w:rsidRPr="00370DBB" w:rsidTr="009F0568">
        <w:trPr>
          <w:trHeight w:val="300"/>
        </w:trPr>
        <w:tc>
          <w:tcPr>
            <w:tcW w:w="71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568" w:rsidRPr="00370DBB" w:rsidRDefault="009F0568" w:rsidP="007544D4">
            <w:pPr>
              <w:rPr>
                <w:color w:val="000000"/>
                <w:lang w:val="ru-RU"/>
              </w:rPr>
            </w:pPr>
            <w:r w:rsidRPr="00370DBB">
              <w:rPr>
                <w:color w:val="000000"/>
                <w:sz w:val="22"/>
                <w:szCs w:val="22"/>
                <w:lang w:val="ru-RU"/>
              </w:rPr>
              <w:t>Максимальная частота вращения поворотной части об/мин</w:t>
            </w:r>
          </w:p>
        </w:tc>
        <w:tc>
          <w:tcPr>
            <w:tcW w:w="30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3220´3720</w:t>
            </w:r>
          </w:p>
        </w:tc>
      </w:tr>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lang w:val="ru-RU"/>
              </w:rPr>
            </w:pPr>
            <w:r w:rsidRPr="00370DBB">
              <w:rPr>
                <w:color w:val="000000"/>
                <w:sz w:val="22"/>
                <w:szCs w:val="22"/>
                <w:lang w:val="ru-RU"/>
              </w:rPr>
              <w:t>Опорный контур, мм, не менее</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70</w:t>
            </w:r>
          </w:p>
        </w:tc>
      </w:tr>
      <w:tr w:rsidR="009F0568" w:rsidRPr="00370DBB" w:rsidTr="009F0568">
        <w:trPr>
          <w:trHeight w:val="300"/>
        </w:trPr>
        <w:tc>
          <w:tcPr>
            <w:tcW w:w="6707" w:type="dxa"/>
            <w:gridSpan w:val="2"/>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lang w:val="ru-RU"/>
              </w:rPr>
            </w:pPr>
            <w:r w:rsidRPr="00370DBB">
              <w:rPr>
                <w:color w:val="000000"/>
                <w:sz w:val="22"/>
                <w:szCs w:val="22"/>
                <w:lang w:val="ru-RU"/>
              </w:rPr>
              <w:t>Максимальная транспортная скорость передвижения, км/ч</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116</w:t>
            </w:r>
          </w:p>
        </w:tc>
      </w:tr>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lang w:val="ru-RU"/>
              </w:rPr>
            </w:pPr>
            <w:r w:rsidRPr="00370DBB">
              <w:rPr>
                <w:color w:val="000000"/>
                <w:sz w:val="22"/>
                <w:szCs w:val="22"/>
                <w:lang w:val="ru-RU"/>
              </w:rPr>
              <w:t>Максимальная реакция опоры на лапы, кН</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1.34</w:t>
            </w:r>
          </w:p>
        </w:tc>
      </w:tr>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rPr>
            </w:pPr>
            <w:r w:rsidRPr="00370DBB">
              <w:rPr>
                <w:color w:val="000000"/>
                <w:sz w:val="22"/>
                <w:szCs w:val="22"/>
              </w:rPr>
              <w:t>Коэффициент статической устойчивости</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360°</w:t>
            </w:r>
          </w:p>
        </w:tc>
      </w:tr>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lang w:val="ru-RU"/>
              </w:rPr>
            </w:pPr>
            <w:r w:rsidRPr="00370DBB">
              <w:rPr>
                <w:color w:val="000000"/>
                <w:sz w:val="22"/>
                <w:szCs w:val="22"/>
                <w:lang w:val="ru-RU"/>
              </w:rPr>
              <w:t>Угол поворота стрелы, град, не более</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Электрогидравлический, релейный</w:t>
            </w:r>
          </w:p>
        </w:tc>
      </w:tr>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rPr>
            </w:pPr>
            <w:r w:rsidRPr="00370DBB">
              <w:rPr>
                <w:color w:val="000000"/>
                <w:sz w:val="22"/>
                <w:szCs w:val="22"/>
              </w:rPr>
              <w:t>Способ управления</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16</w:t>
            </w:r>
          </w:p>
        </w:tc>
      </w:tr>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lang w:val="ru-RU"/>
              </w:rPr>
            </w:pPr>
            <w:r w:rsidRPr="00370DBB">
              <w:rPr>
                <w:color w:val="000000"/>
                <w:sz w:val="22"/>
                <w:szCs w:val="22"/>
                <w:lang w:val="ru-RU"/>
              </w:rPr>
              <w:t>Рабочее давление в гидросистеме, МПа</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От электрооборудования базового шасси</w:t>
            </w:r>
          </w:p>
        </w:tc>
      </w:tr>
      <w:tr w:rsidR="009F0568" w:rsidRPr="00370DBB"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rPr>
            </w:pPr>
            <w:r w:rsidRPr="00370DBB">
              <w:rPr>
                <w:color w:val="000000"/>
                <w:sz w:val="22"/>
                <w:szCs w:val="22"/>
              </w:rPr>
              <w:t>Способ токоподвода к подъемнику</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6300</w:t>
            </w:r>
          </w:p>
        </w:tc>
      </w:tr>
      <w:tr w:rsidR="009F0568" w:rsidRPr="00095315" w:rsidTr="009F0568">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lang w:val="ru-RU"/>
              </w:rPr>
            </w:pPr>
            <w:r w:rsidRPr="00370DBB">
              <w:rPr>
                <w:color w:val="000000"/>
                <w:sz w:val="22"/>
                <w:szCs w:val="22"/>
                <w:lang w:val="ru-RU"/>
              </w:rPr>
              <w:t>Полная масса подъемника, кг, не более</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lang w:val="ru-RU"/>
              </w:rPr>
            </w:pPr>
            <w:r w:rsidRPr="00370DBB">
              <w:rPr>
                <w:color w:val="000000"/>
                <w:sz w:val="22"/>
                <w:szCs w:val="22"/>
              </w:rPr>
              <w:t> </w:t>
            </w:r>
          </w:p>
        </w:tc>
        <w:tc>
          <w:tcPr>
            <w:tcW w:w="3041" w:type="dxa"/>
            <w:tcBorders>
              <w:top w:val="single" w:sz="4" w:space="0" w:color="auto"/>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lang w:val="ru-RU"/>
              </w:rPr>
            </w:pPr>
            <w:r w:rsidRPr="00370DBB">
              <w:rPr>
                <w:color w:val="000000"/>
                <w:sz w:val="22"/>
                <w:szCs w:val="22"/>
              </w:rPr>
              <w:t> </w:t>
            </w:r>
          </w:p>
        </w:tc>
      </w:tr>
      <w:tr w:rsidR="009F0568" w:rsidRPr="00095315" w:rsidTr="007544D4">
        <w:trPr>
          <w:trHeight w:val="300"/>
        </w:trPr>
        <w:tc>
          <w:tcPr>
            <w:tcW w:w="719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F0568" w:rsidRPr="00370DBB" w:rsidRDefault="009F0568" w:rsidP="007544D4">
            <w:pPr>
              <w:rPr>
                <w:color w:val="000000"/>
                <w:lang w:val="ru-RU"/>
              </w:rPr>
            </w:pPr>
            <w:r w:rsidRPr="00370DBB">
              <w:rPr>
                <w:color w:val="000000"/>
                <w:sz w:val="22"/>
                <w:szCs w:val="22"/>
                <w:lang w:val="ru-RU"/>
              </w:rPr>
              <w:t>Габаритные размеры подъемника в транспортном положении, мм, не более:</w:t>
            </w:r>
          </w:p>
        </w:tc>
        <w:tc>
          <w:tcPr>
            <w:tcW w:w="3041"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lang w:val="ru-RU"/>
              </w:rPr>
            </w:pPr>
            <w:r w:rsidRPr="00370DBB">
              <w:rPr>
                <w:color w:val="000000"/>
                <w:sz w:val="22"/>
                <w:szCs w:val="22"/>
              </w:rPr>
              <w:t> </w:t>
            </w:r>
          </w:p>
        </w:tc>
      </w:tr>
      <w:tr w:rsidR="009F0568" w:rsidRPr="00370DBB" w:rsidTr="007544D4">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rPr>
            </w:pPr>
            <w:r w:rsidRPr="00370DBB">
              <w:rPr>
                <w:color w:val="000000"/>
                <w:sz w:val="22"/>
                <w:szCs w:val="22"/>
                <w:lang w:val="ru-RU"/>
              </w:rPr>
              <w:t xml:space="preserve"> </w:t>
            </w:r>
            <w:r w:rsidRPr="00370DBB">
              <w:rPr>
                <w:color w:val="000000"/>
                <w:sz w:val="22"/>
                <w:szCs w:val="22"/>
              </w:rPr>
              <w:t>- длина</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3041"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6430</w:t>
            </w:r>
          </w:p>
        </w:tc>
      </w:tr>
      <w:tr w:rsidR="009F0568" w:rsidRPr="00370DBB" w:rsidTr="007544D4">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rPr>
            </w:pPr>
            <w:r w:rsidRPr="00370DBB">
              <w:rPr>
                <w:color w:val="000000"/>
                <w:sz w:val="22"/>
                <w:szCs w:val="22"/>
              </w:rPr>
              <w:t xml:space="preserve"> - ширина</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492"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3041"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2550</w:t>
            </w:r>
          </w:p>
        </w:tc>
      </w:tr>
      <w:tr w:rsidR="009F0568" w:rsidRPr="00370DBB" w:rsidTr="007544D4">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rPr>
            </w:pPr>
            <w:r w:rsidRPr="00370DBB">
              <w:rPr>
                <w:color w:val="000000"/>
                <w:sz w:val="22"/>
                <w:szCs w:val="22"/>
              </w:rPr>
              <w:t xml:space="preserve"> - высота</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492"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3041"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3530</w:t>
            </w:r>
          </w:p>
        </w:tc>
      </w:tr>
      <w:tr w:rsidR="009F0568" w:rsidRPr="00370DBB" w:rsidTr="007544D4">
        <w:trPr>
          <w:trHeight w:val="375"/>
        </w:trPr>
        <w:tc>
          <w:tcPr>
            <w:tcW w:w="102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F0568" w:rsidRPr="00370DBB" w:rsidRDefault="009F0568" w:rsidP="007544D4">
            <w:pPr>
              <w:jc w:val="center"/>
              <w:rPr>
                <w:b/>
                <w:bCs/>
                <w:color w:val="000000"/>
                <w:sz w:val="28"/>
                <w:szCs w:val="28"/>
              </w:rPr>
            </w:pPr>
            <w:r w:rsidRPr="00370DBB">
              <w:rPr>
                <w:b/>
                <w:bCs/>
                <w:color w:val="000000"/>
                <w:sz w:val="28"/>
                <w:szCs w:val="28"/>
              </w:rPr>
              <w:t>Дополнительное снаряжение</w:t>
            </w:r>
          </w:p>
        </w:tc>
      </w:tr>
      <w:tr w:rsidR="009F0568" w:rsidRPr="00370DBB" w:rsidTr="007544D4">
        <w:trPr>
          <w:trHeight w:val="30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rPr>
            </w:pPr>
            <w:r w:rsidRPr="00370DBB">
              <w:rPr>
                <w:color w:val="000000"/>
                <w:sz w:val="22"/>
                <w:szCs w:val="22"/>
              </w:rPr>
              <w:t>Проблесковый маячок</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3041"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w:t>
            </w:r>
          </w:p>
        </w:tc>
      </w:tr>
      <w:tr w:rsidR="009F0568" w:rsidRPr="00370DBB" w:rsidTr="007544D4">
        <w:trPr>
          <w:trHeight w:val="33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rPr>
            </w:pPr>
            <w:r w:rsidRPr="00370DBB">
              <w:rPr>
                <w:color w:val="000000"/>
                <w:sz w:val="22"/>
                <w:szCs w:val="22"/>
              </w:rPr>
              <w:t>Видеорегистратор</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3041"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w:t>
            </w:r>
          </w:p>
        </w:tc>
      </w:tr>
      <w:tr w:rsidR="009F0568" w:rsidRPr="00370DBB" w:rsidTr="007544D4">
        <w:trPr>
          <w:trHeight w:val="33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rPr>
            </w:pPr>
            <w:r w:rsidRPr="00370DBB">
              <w:rPr>
                <w:color w:val="000000"/>
                <w:sz w:val="22"/>
                <w:szCs w:val="22"/>
              </w:rPr>
              <w:t>Знак аварийной остановки</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3041"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w:t>
            </w:r>
          </w:p>
        </w:tc>
      </w:tr>
      <w:tr w:rsidR="009F0568" w:rsidRPr="00370DBB" w:rsidTr="007544D4">
        <w:trPr>
          <w:trHeight w:val="33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rPr>
            </w:pPr>
            <w:r w:rsidRPr="00370DBB">
              <w:rPr>
                <w:color w:val="000000"/>
                <w:sz w:val="22"/>
                <w:szCs w:val="22"/>
              </w:rPr>
              <w:t xml:space="preserve">Светоотражающий жилет </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3041"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w:t>
            </w:r>
          </w:p>
        </w:tc>
      </w:tr>
      <w:tr w:rsidR="009F0568" w:rsidRPr="00370DBB" w:rsidTr="007544D4">
        <w:trPr>
          <w:trHeight w:val="33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rPr>
            </w:pPr>
            <w:r w:rsidRPr="00370DBB">
              <w:rPr>
                <w:color w:val="000000"/>
                <w:sz w:val="22"/>
                <w:szCs w:val="22"/>
              </w:rPr>
              <w:t>Аптечка</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3041"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w:t>
            </w:r>
          </w:p>
        </w:tc>
      </w:tr>
      <w:tr w:rsidR="009F0568" w:rsidRPr="00370DBB" w:rsidTr="007544D4">
        <w:trPr>
          <w:trHeight w:val="330"/>
        </w:trPr>
        <w:tc>
          <w:tcPr>
            <w:tcW w:w="5959" w:type="dxa"/>
            <w:tcBorders>
              <w:top w:val="single" w:sz="4" w:space="0" w:color="auto"/>
              <w:left w:val="single" w:sz="4" w:space="0" w:color="auto"/>
              <w:bottom w:val="single" w:sz="4" w:space="0" w:color="auto"/>
              <w:right w:val="nil"/>
            </w:tcBorders>
            <w:shd w:val="clear" w:color="auto" w:fill="auto"/>
            <w:noWrap/>
            <w:vAlign w:val="center"/>
            <w:hideMark/>
          </w:tcPr>
          <w:p w:rsidR="009F0568" w:rsidRPr="00370DBB" w:rsidRDefault="009F0568" w:rsidP="007544D4">
            <w:pPr>
              <w:rPr>
                <w:color w:val="000000"/>
              </w:rPr>
            </w:pPr>
            <w:r w:rsidRPr="00370DBB">
              <w:rPr>
                <w:color w:val="000000"/>
                <w:sz w:val="22"/>
                <w:szCs w:val="22"/>
              </w:rPr>
              <w:t>Огнетушитель</w:t>
            </w:r>
          </w:p>
        </w:tc>
        <w:tc>
          <w:tcPr>
            <w:tcW w:w="748" w:type="dxa"/>
            <w:tcBorders>
              <w:top w:val="nil"/>
              <w:left w:val="nil"/>
              <w:bottom w:val="single" w:sz="4" w:space="0" w:color="auto"/>
              <w:right w:val="nil"/>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492"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rPr>
                <w:color w:val="000000"/>
              </w:rPr>
            </w:pPr>
            <w:r w:rsidRPr="00370DBB">
              <w:rPr>
                <w:color w:val="000000"/>
                <w:sz w:val="22"/>
                <w:szCs w:val="22"/>
              </w:rPr>
              <w:t> </w:t>
            </w:r>
          </w:p>
        </w:tc>
        <w:tc>
          <w:tcPr>
            <w:tcW w:w="3041" w:type="dxa"/>
            <w:tcBorders>
              <w:top w:val="nil"/>
              <w:left w:val="nil"/>
              <w:bottom w:val="single" w:sz="4" w:space="0" w:color="auto"/>
              <w:right w:val="single" w:sz="4" w:space="0" w:color="auto"/>
            </w:tcBorders>
            <w:shd w:val="clear" w:color="auto" w:fill="auto"/>
            <w:vAlign w:val="center"/>
            <w:hideMark/>
          </w:tcPr>
          <w:p w:rsidR="009F0568" w:rsidRPr="00370DBB" w:rsidRDefault="009F0568" w:rsidP="007544D4">
            <w:pPr>
              <w:jc w:val="center"/>
              <w:rPr>
                <w:color w:val="000000"/>
              </w:rPr>
            </w:pPr>
            <w:r w:rsidRPr="00370DBB">
              <w:rPr>
                <w:color w:val="000000"/>
                <w:sz w:val="22"/>
                <w:szCs w:val="22"/>
              </w:rPr>
              <w:t>+</w:t>
            </w:r>
          </w:p>
        </w:tc>
      </w:tr>
    </w:tbl>
    <w:p w:rsidR="008434DD" w:rsidRPr="009F0568" w:rsidRDefault="008434DD" w:rsidP="008434DD">
      <w:pPr>
        <w:tabs>
          <w:tab w:val="left" w:pos="7610"/>
        </w:tabs>
        <w:jc w:val="both"/>
        <w:rPr>
          <w:rFonts w:ascii="GHEA Grapalat" w:hAnsi="GHEA Grapalat"/>
          <w:b/>
          <w:i/>
          <w:sz w:val="20"/>
          <w:szCs w:val="20"/>
          <w:lang w:val="ru-RU"/>
        </w:rPr>
      </w:pPr>
      <w:r w:rsidRPr="009F0568">
        <w:rPr>
          <w:rFonts w:ascii="GHEA Grapalat" w:hAnsi="GHEA Grapalat"/>
          <w:b/>
          <w:i/>
          <w:sz w:val="20"/>
          <w:szCs w:val="20"/>
          <w:lang w:val="ru-RU"/>
        </w:rPr>
        <w:t>Tовары должны быть новыми.</w:t>
      </w:r>
    </w:p>
    <w:p w:rsidR="008434DD" w:rsidRPr="009F0568" w:rsidRDefault="008434DD" w:rsidP="008434DD">
      <w:pPr>
        <w:tabs>
          <w:tab w:val="left" w:pos="7610"/>
        </w:tabs>
        <w:jc w:val="both"/>
        <w:rPr>
          <w:rFonts w:ascii="GHEA Grapalat" w:hAnsi="GHEA Grapalat"/>
          <w:b/>
          <w:i/>
          <w:sz w:val="20"/>
          <w:szCs w:val="20"/>
          <w:lang w:val="ru-RU"/>
        </w:rPr>
      </w:pPr>
      <w:r w:rsidRPr="009F0568">
        <w:rPr>
          <w:rFonts w:ascii="GHEA Grapalat" w:hAnsi="GHEA Grapalat"/>
          <w:b/>
          <w:i/>
          <w:sz w:val="20"/>
          <w:szCs w:val="20"/>
          <w:lang w:val="ru-RU"/>
        </w:rPr>
        <w:t>Участник должен иметь действующий на территории Республики Армения центр технического обслуживания (или договор с действующим центром технического обслуживания на оказание услуг по гарантийному обслуживанию предлагаемой продукции) и осуществлять гарантийное обслуживание автомобильной техники.</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F0568">
        <w:rPr>
          <w:rFonts w:ascii="Sylfaen" w:hAnsi="Sylfaen" w:cs="Sylfaen"/>
          <w:b/>
          <w:sz w:val="20"/>
          <w:szCs w:val="20"/>
          <w:lang w:val="es-ES"/>
        </w:rPr>
        <w:t>№144/GArm/26_4.3_022/15.04.26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095315"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095315">
            <w:pPr>
              <w:jc w:val="center"/>
              <w:rPr>
                <w:b/>
                <w:color w:val="000000"/>
                <w:lang w:val="ru-RU"/>
              </w:rPr>
            </w:pPr>
            <w:r w:rsidRPr="00622E65">
              <w:rPr>
                <w:b/>
                <w:color w:val="000000"/>
                <w:lang w:val="ru-RU"/>
              </w:rPr>
              <w:t xml:space="preserve"> </w:t>
            </w:r>
            <w:r w:rsidR="00095315">
              <w:rPr>
                <w:b/>
                <w:color w:val="000000"/>
                <w:lang w:val="ru-RU"/>
              </w:rPr>
              <w:t>Поставка</w:t>
            </w:r>
            <w:r w:rsidRPr="00622E65">
              <w:rPr>
                <w:b/>
                <w:color w:val="000000"/>
                <w:lang w:val="ru-RU"/>
              </w:rPr>
              <w:t xml:space="preserve"> </w:t>
            </w:r>
            <w:r w:rsidR="00095315">
              <w:rPr>
                <w:b/>
                <w:color w:val="000000"/>
                <w:lang w:val="ru-RU"/>
              </w:rPr>
              <w:t>а</w:t>
            </w:r>
            <w:r w:rsidR="009F0568">
              <w:rPr>
                <w:b/>
                <w:color w:val="000000"/>
                <w:lang w:val="ru-RU"/>
              </w:rPr>
              <w:t>втовышка</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8434DD">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8434DD">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vAlign w:val="center"/>
            <w:hideMark/>
          </w:tcPr>
          <w:p w:rsidR="00195F36" w:rsidRPr="008434DD" w:rsidRDefault="007F4E75" w:rsidP="008434DD">
            <w:pPr>
              <w:tabs>
                <w:tab w:val="left" w:pos="1941"/>
              </w:tabs>
              <w:spacing w:line="276" w:lineRule="auto"/>
              <w:jc w:val="center"/>
              <w:rPr>
                <w:rFonts w:ascii="Sylfaen" w:hAnsi="Sylfaen"/>
                <w:sz w:val="20"/>
                <w:szCs w:val="20"/>
                <w:lang w:eastAsia="ru-RU"/>
              </w:rPr>
            </w:pPr>
            <w:r>
              <w:rPr>
                <w:rFonts w:ascii="Sylfaen" w:hAnsi="Sylfaen"/>
                <w:sz w:val="20"/>
                <w:szCs w:val="20"/>
                <w:lang w:eastAsia="ru-RU"/>
              </w:rPr>
              <w:t>120</w:t>
            </w:r>
            <w:bookmarkStart w:id="0" w:name="_GoBack"/>
            <w:bookmarkEnd w:id="0"/>
            <w:r w:rsidR="008434DD">
              <w:rPr>
                <w:rFonts w:ascii="Sylfaen" w:hAnsi="Sylfaen"/>
                <w:sz w:val="20"/>
                <w:szCs w:val="20"/>
                <w:lang w:eastAsia="ru-RU"/>
              </w:rPr>
              <w:t xml:space="preserve"> </w:t>
            </w:r>
            <w:r w:rsidR="008434DD" w:rsidRPr="00742901">
              <w:rPr>
                <w:rFonts w:ascii="Sylfaen" w:hAnsi="Sylfaen"/>
                <w:sz w:val="20"/>
                <w:szCs w:val="20"/>
                <w:lang w:eastAsia="ru-RU"/>
              </w:rPr>
              <w:t xml:space="preserve">календарный </w:t>
            </w:r>
            <w:r w:rsidR="008434DD" w:rsidRPr="00541657">
              <w:rPr>
                <w:rFonts w:ascii="Sylfaen" w:hAnsi="Sylfaen"/>
                <w:sz w:val="20"/>
                <w:szCs w:val="20"/>
                <w:lang w:eastAsia="ru-RU"/>
              </w:rPr>
              <w:t>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095315"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w:t>
            </w:r>
            <w:r w:rsidR="00095315">
              <w:rPr>
                <w:b/>
                <w:color w:val="000000"/>
                <w:lang w:val="ru-RU"/>
              </w:rPr>
              <w:t>Поставка</w:t>
            </w:r>
            <w:r w:rsidR="00095315" w:rsidRPr="00622E65">
              <w:rPr>
                <w:b/>
                <w:color w:val="000000"/>
                <w:lang w:val="ru-RU"/>
              </w:rPr>
              <w:t xml:space="preserve"> </w:t>
            </w:r>
            <w:r w:rsidR="00095315">
              <w:rPr>
                <w:b/>
                <w:color w:val="000000"/>
                <w:lang w:val="ru-RU"/>
              </w:rPr>
              <w:t>автовышка</w:t>
            </w:r>
            <w:r w:rsidR="00095315"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F0568">
        <w:rPr>
          <w:rFonts w:ascii="Sylfaen" w:hAnsi="Sylfaen" w:cs="Sylfaen"/>
          <w:b/>
          <w:sz w:val="20"/>
          <w:szCs w:val="20"/>
          <w:lang w:val="es-ES"/>
        </w:rPr>
        <w:t>№144/GArm/26_4.3_022/15.04.26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9F0568">
        <w:rPr>
          <w:rFonts w:ascii="Sylfaen" w:hAnsi="Sylfaen" w:cs="Sylfaen"/>
          <w:b/>
          <w:sz w:val="20"/>
          <w:szCs w:val="20"/>
          <w:lang w:val="es-ES"/>
        </w:rPr>
        <w:t>№144/GArm/26_4.3_022/15.04.26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693B56" w:rsidRPr="00537AF1" w:rsidRDefault="00693B56" w:rsidP="00693B56">
      <w:pPr>
        <w:jc w:val="right"/>
        <w:rPr>
          <w:rFonts w:ascii="Sylfaen" w:hAnsi="Sylfaen" w:cs="Sylfaen"/>
          <w:b/>
          <w:sz w:val="20"/>
          <w:szCs w:val="20"/>
          <w:u w:val="single"/>
          <w:lang w:val="ru-RU"/>
        </w:rPr>
      </w:pPr>
      <w:r w:rsidRPr="009311A3">
        <w:rPr>
          <w:rFonts w:ascii="Sylfaen" w:hAnsi="Sylfaen" w:cs="Sylfaen"/>
          <w:b/>
          <w:sz w:val="20"/>
          <w:szCs w:val="20"/>
          <w:u w:val="single"/>
          <w:lang w:val="es-ES"/>
        </w:rPr>
        <w:lastRenderedPageBreak/>
        <w:t>Приложение 4.</w:t>
      </w:r>
      <w:r>
        <w:rPr>
          <w:rFonts w:ascii="Sylfaen" w:hAnsi="Sylfaen" w:cs="Sylfaen"/>
          <w:b/>
          <w:sz w:val="20"/>
          <w:szCs w:val="20"/>
          <w:u w:val="single"/>
          <w:lang w:val="ru-RU"/>
        </w:rPr>
        <w:t>4</w:t>
      </w:r>
    </w:p>
    <w:p w:rsidR="00693B56" w:rsidRPr="009311A3" w:rsidRDefault="00693B56" w:rsidP="00693B5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693B56" w:rsidRPr="009311A3" w:rsidRDefault="00693B56" w:rsidP="00693B5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F0568">
        <w:rPr>
          <w:rFonts w:ascii="Sylfaen" w:hAnsi="Sylfaen" w:cs="Sylfaen"/>
          <w:b/>
          <w:sz w:val="20"/>
          <w:szCs w:val="20"/>
          <w:lang w:val="es-ES"/>
        </w:rPr>
        <w:t>№144/GArm/26_4.3_022/15.04.26</w:t>
      </w:r>
    </w:p>
    <w:p w:rsidR="00693B56" w:rsidRDefault="00693B56" w:rsidP="00693B56">
      <w:pPr>
        <w:jc w:val="right"/>
        <w:rPr>
          <w:rFonts w:ascii="Sylfaen" w:hAnsi="Sylfaen"/>
          <w:b/>
          <w:sz w:val="16"/>
          <w:szCs w:val="16"/>
          <w:lang w:val="pt-BR"/>
        </w:rPr>
      </w:pPr>
    </w:p>
    <w:p w:rsidR="00693B56" w:rsidRDefault="00693B56" w:rsidP="00693B56">
      <w:pPr>
        <w:jc w:val="center"/>
        <w:rPr>
          <w:rFonts w:ascii="Sylfaen" w:hAnsi="Sylfaen"/>
          <w:b/>
          <w:sz w:val="16"/>
          <w:szCs w:val="16"/>
          <w:lang w:val="hy-AM"/>
        </w:rPr>
      </w:pPr>
    </w:p>
    <w:p w:rsidR="00693B56" w:rsidRDefault="00693B56" w:rsidP="00693B56">
      <w:pPr>
        <w:jc w:val="center"/>
        <w:rPr>
          <w:rFonts w:ascii="Sylfaen" w:hAnsi="Sylfaen"/>
          <w:lang w:val="ru-RU"/>
        </w:rPr>
      </w:pPr>
    </w:p>
    <w:p w:rsidR="00693B56" w:rsidRDefault="00693B56" w:rsidP="00693B56">
      <w:pPr>
        <w:jc w:val="center"/>
        <w:rPr>
          <w:rFonts w:ascii="Sylfaen" w:hAnsi="Sylfaen"/>
          <w:lang w:val="ru-RU"/>
        </w:rPr>
      </w:pPr>
      <w:r w:rsidRPr="008A23C9">
        <w:rPr>
          <w:rFonts w:ascii="Sylfaen" w:hAnsi="Sylfaen" w:cs="Sylfaen"/>
          <w:b/>
          <w:lang w:val="es-ES"/>
        </w:rPr>
        <w:t>Выделение предоплаты</w:t>
      </w:r>
    </w:p>
    <w:p w:rsidR="00693B56" w:rsidRPr="00537AF1" w:rsidRDefault="00693B56" w:rsidP="00693B56">
      <w:pPr>
        <w:jc w:val="both"/>
        <w:rPr>
          <w:rFonts w:ascii="Sylfaen" w:hAnsi="Sylfaen"/>
          <w:lang w:val="ru-RU"/>
        </w:rPr>
      </w:pPr>
    </w:p>
    <w:p w:rsidR="00693B56" w:rsidRDefault="00693B56" w:rsidP="00693B56">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693B56" w:rsidRPr="00183F10" w:rsidTr="00EE6AAC">
        <w:tc>
          <w:tcPr>
            <w:tcW w:w="495" w:type="dxa"/>
          </w:tcPr>
          <w:p w:rsidR="00693B56" w:rsidRPr="008463B9" w:rsidRDefault="00693B56" w:rsidP="00EE6AAC">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693B56" w:rsidRDefault="00693B56" w:rsidP="00EE6AAC">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693B56" w:rsidRPr="008463B9" w:rsidRDefault="00693B56" w:rsidP="00EE6AAC">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693B56" w:rsidRPr="008463B9" w:rsidRDefault="00693B56" w:rsidP="00EE6AAC">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693B56" w:rsidRPr="00183F10" w:rsidTr="00EE6AAC">
        <w:tc>
          <w:tcPr>
            <w:tcW w:w="495"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693B56"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693B56" w:rsidRPr="00183F10" w:rsidRDefault="00693B56" w:rsidP="00EE6AAC">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693B56" w:rsidRPr="00105E45" w:rsidRDefault="00693B56"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693B56" w:rsidRPr="00064B73" w:rsidRDefault="00693B56" w:rsidP="00EE6AAC">
            <w:pPr>
              <w:rPr>
                <w:rFonts w:ascii="Sylfaen" w:hAnsi="Sylfaen"/>
                <w:b/>
                <w:i/>
                <w:sz w:val="18"/>
                <w:szCs w:val="18"/>
                <w:vertAlign w:val="subscript"/>
                <w:lang w:val="hy-AM"/>
              </w:rPr>
            </w:pPr>
          </w:p>
        </w:tc>
      </w:tr>
      <w:tr w:rsidR="00693B56"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693B56" w:rsidRPr="00183F10" w:rsidRDefault="00693B56" w:rsidP="00EE6AAC">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693B56" w:rsidRPr="00105E45" w:rsidRDefault="00693B56"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693B56" w:rsidRPr="00064B73" w:rsidRDefault="00693B56" w:rsidP="00EE6AAC">
            <w:pPr>
              <w:rPr>
                <w:rFonts w:ascii="Sylfaen" w:hAnsi="Sylfaen"/>
                <w:b/>
                <w:i/>
                <w:sz w:val="18"/>
                <w:szCs w:val="18"/>
                <w:vertAlign w:val="subscript"/>
                <w:lang w:val="hy-AM"/>
              </w:rPr>
            </w:pPr>
          </w:p>
        </w:tc>
      </w:tr>
    </w:tbl>
    <w:p w:rsidR="00693B56" w:rsidRPr="004010DB" w:rsidRDefault="00693B56" w:rsidP="00693B56">
      <w:pPr>
        <w:jc w:val="both"/>
        <w:rPr>
          <w:rFonts w:ascii="Sylfaen" w:hAnsi="Sylfaen"/>
          <w:lang w:val="ru-RU"/>
        </w:rPr>
      </w:pPr>
    </w:p>
    <w:p w:rsidR="00693B56" w:rsidRPr="00537AF1" w:rsidRDefault="00693B56" w:rsidP="00693B56">
      <w:pPr>
        <w:spacing w:line="276" w:lineRule="auto"/>
        <w:jc w:val="both"/>
        <w:rPr>
          <w:b/>
          <w:lang w:val="ru-RU"/>
        </w:rPr>
      </w:pPr>
      <w:r>
        <w:rPr>
          <w:b/>
          <w:lang w:val="ru-RU"/>
        </w:rPr>
        <w:t>1.</w:t>
      </w:r>
      <w:r w:rsidRPr="00537AF1">
        <w:rPr>
          <w:b/>
          <w:lang w:val="ru-RU"/>
        </w:rPr>
        <w:t>Условия аванса и его обеспечения</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693B56" w:rsidRPr="00537AF1" w:rsidRDefault="00693B56" w:rsidP="00693B56">
      <w:pPr>
        <w:spacing w:line="276" w:lineRule="auto"/>
        <w:jc w:val="both"/>
        <w:rPr>
          <w:b/>
          <w:lang w:val="ru-RU"/>
        </w:rPr>
      </w:pPr>
      <w:r>
        <w:rPr>
          <w:b/>
          <w:lang w:val="ru-RU"/>
        </w:rPr>
        <w:t>2.</w:t>
      </w:r>
      <w:r w:rsidRPr="00537AF1">
        <w:rPr>
          <w:b/>
          <w:lang w:val="ru-RU"/>
        </w:rPr>
        <w:t>Оценка рисков и предоставление информации</w:t>
      </w:r>
    </w:p>
    <w:p w:rsidR="00693B56" w:rsidRPr="00537AF1" w:rsidRDefault="00693B56" w:rsidP="00693B56">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693B56" w:rsidRPr="00537AF1" w:rsidRDefault="00693B56" w:rsidP="00693B56">
      <w:pPr>
        <w:spacing w:line="276" w:lineRule="auto"/>
        <w:jc w:val="center"/>
        <w:rPr>
          <w:lang w:val="ru-RU"/>
        </w:rPr>
      </w:pPr>
    </w:p>
    <w:p w:rsidR="00693B56" w:rsidRDefault="00693B56" w:rsidP="00693B56">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693B56" w:rsidRPr="006A1ED8" w:rsidRDefault="00693B56" w:rsidP="00693B56">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after="160" w:line="276" w:lineRule="auto"/>
        <w:rPr>
          <w:lang w:val="ru-RU"/>
        </w:rPr>
      </w:pPr>
      <w:r w:rsidRPr="00537AF1">
        <w:rPr>
          <w:lang w:val="ru-RU"/>
        </w:rPr>
        <w:br w:type="page"/>
      </w: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b/>
          <w:lang w:val="ru-RU"/>
        </w:rPr>
      </w:pPr>
      <w:r w:rsidRPr="00537AF1">
        <w:rPr>
          <w:b/>
          <w:lang w:val="ru-RU"/>
        </w:rPr>
        <w:t>Пояснительная записка к Расчетной модели</w:t>
      </w:r>
    </w:p>
    <w:p w:rsidR="00693B56" w:rsidRPr="00537AF1" w:rsidRDefault="00693B56" w:rsidP="00693B56">
      <w:pPr>
        <w:spacing w:line="276" w:lineRule="auto"/>
        <w:jc w:val="center"/>
        <w:rPr>
          <w:b/>
          <w:lang w:val="ru-RU"/>
        </w:rPr>
      </w:pPr>
    </w:p>
    <w:p w:rsidR="00693B56" w:rsidRPr="00537AF1" w:rsidRDefault="00693B56" w:rsidP="00693B56">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693B56" w:rsidRPr="00537AF1" w:rsidRDefault="00693B56" w:rsidP="00693B56">
      <w:pPr>
        <w:spacing w:line="276" w:lineRule="auto"/>
        <w:jc w:val="both"/>
        <w:rPr>
          <w:lang w:val="ru-RU"/>
        </w:rPr>
      </w:pPr>
    </w:p>
    <w:p w:rsidR="00693B56" w:rsidRDefault="00693B56" w:rsidP="00693B56">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693B56" w:rsidRDefault="00693B56" w:rsidP="00693B56">
      <w:pPr>
        <w:spacing w:line="276" w:lineRule="auto"/>
        <w:jc w:val="both"/>
        <w:rPr>
          <w:rStyle w:val="ypks7kbdpwfgdykd3qb9"/>
          <w:lang w:val="ru-RU"/>
        </w:rPr>
      </w:pPr>
    </w:p>
    <w:p w:rsidR="00693B56" w:rsidRPr="00537AF1" w:rsidRDefault="00693B56" w:rsidP="00693B56">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693B56" w:rsidRPr="00537AF1" w:rsidRDefault="00693B56" w:rsidP="00693B56">
      <w:pPr>
        <w:spacing w:line="276" w:lineRule="auto"/>
        <w:rPr>
          <w:b/>
          <w:lang w:val="ru-RU"/>
        </w:rPr>
      </w:pPr>
    </w:p>
    <w:p w:rsidR="00693B56" w:rsidRPr="00537AF1" w:rsidRDefault="00693B56" w:rsidP="00693B56">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693B56" w:rsidRPr="00537AF1" w:rsidRDefault="00693B56" w:rsidP="00693B56">
      <w:pPr>
        <w:spacing w:line="276" w:lineRule="auto"/>
        <w:rPr>
          <w:lang w:val="ru-RU"/>
        </w:rPr>
      </w:pPr>
    </w:p>
    <w:p w:rsidR="00693B56" w:rsidRPr="00537AF1" w:rsidRDefault="00693B56" w:rsidP="00693B56">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693B56" w:rsidRPr="00537AF1" w:rsidRDefault="00693B56" w:rsidP="00693B56">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693B56" w:rsidRPr="00537AF1" w:rsidRDefault="00693B56" w:rsidP="00693B56">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693B56" w:rsidRPr="00537AF1" w:rsidRDefault="00693B56" w:rsidP="00693B56">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693B56" w:rsidRPr="00537AF1" w:rsidRDefault="00693B56" w:rsidP="00693B56">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693B56" w:rsidRPr="00537AF1" w:rsidRDefault="00693B56" w:rsidP="00693B56">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693B56" w:rsidRPr="00537AF1" w:rsidRDefault="00693B56" w:rsidP="00693B56">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693B56" w:rsidRPr="00537AF1" w:rsidRDefault="00693B56" w:rsidP="00693B56">
      <w:pPr>
        <w:spacing w:line="276" w:lineRule="auto"/>
        <w:ind w:firstLine="709"/>
        <w:rPr>
          <w:lang w:val="ru-RU"/>
        </w:rPr>
      </w:pPr>
      <w:r w:rsidRPr="00537AF1">
        <w:rPr>
          <w:lang w:val="ru-RU"/>
        </w:rPr>
        <w:t>Ниже приводится описание показателей:</w:t>
      </w:r>
    </w:p>
    <w:p w:rsidR="00693B56" w:rsidRPr="00537AF1" w:rsidRDefault="00693B56" w:rsidP="00693B56">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693B56" w:rsidRPr="00537AF1" w:rsidRDefault="00693B56" w:rsidP="00693B56">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693B56" w:rsidRPr="00537AF1" w:rsidRDefault="00693B56" w:rsidP="00693B56">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693B56" w:rsidRPr="00537AF1" w:rsidRDefault="00693B56" w:rsidP="00693B56">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693B56" w:rsidRPr="00537AF1" w:rsidRDefault="00693B56" w:rsidP="00693B56">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693B56" w:rsidRPr="00537AF1" w:rsidRDefault="00693B56" w:rsidP="00693B56">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693B56" w:rsidRPr="00537AF1" w:rsidRDefault="00693B56" w:rsidP="00693B56">
      <w:pPr>
        <w:pStyle w:val="NormalWeb"/>
        <w:spacing w:before="0" w:beforeAutospacing="0" w:after="0" w:afterAutospacing="0" w:line="276" w:lineRule="auto"/>
        <w:rPr>
          <w:lang w:val="ru-RU"/>
        </w:rPr>
      </w:pPr>
    </w:p>
    <w:p w:rsidR="00693B56" w:rsidRPr="00537AF1" w:rsidRDefault="00693B56" w:rsidP="00693B56">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693B56" w:rsidRPr="00537AF1" w:rsidRDefault="00693B56" w:rsidP="00693B56">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693B56" w:rsidRPr="00537AF1" w:rsidRDefault="00693B56" w:rsidP="00693B56">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F650EA" w:rsidRPr="005E45C0" w:rsidRDefault="00F650EA" w:rsidP="00F650EA">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DC3E54">
        <w:rPr>
          <w:rStyle w:val="ypks7kbdpwfgdykd3qb9"/>
          <w:b/>
          <w:lang w:val="ru-RU"/>
        </w:rPr>
        <w:t>,</w:t>
      </w:r>
      <w:r w:rsidRPr="00537AF1">
        <w:rPr>
          <w:b/>
          <w:lang w:val="ru-RU"/>
        </w:rPr>
        <w:t xml:space="preserve"> </w:t>
      </w:r>
      <w:r w:rsidRPr="00B15C09">
        <w:rPr>
          <w:rStyle w:val="ypks7kbdpwfgdykd3qb9"/>
          <w:b/>
          <w:lang w:val="ru-RU"/>
        </w:rPr>
        <w:t>отобранны</w:t>
      </w:r>
      <w:r w:rsidRPr="00DC3E54">
        <w:rPr>
          <w:rStyle w:val="ypks7kbdpwfgdykd3qb9"/>
          <w:b/>
          <w:lang w:val="ru-RU"/>
        </w:rPr>
        <w:t>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под</w:t>
      </w:r>
      <w:r w:rsidRPr="00DC3E54">
        <w:rPr>
          <w:rStyle w:val="ypks7kbdpwfgdykd3qb9"/>
          <w:b/>
          <w:lang w:val="ru-RU"/>
        </w:rPr>
        <w:t>п</w:t>
      </w:r>
      <w:r>
        <w:rPr>
          <w:rStyle w:val="ypks7kbdpwfgdykd3qb9"/>
          <w:b/>
          <w:lang w:val="ru-RU"/>
        </w:rPr>
        <w:t>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E45C0">
        <w:rPr>
          <w:rStyle w:val="ypks7kbdpwfgdykd3qb9"/>
          <w:b/>
          <w:lang w:val="ru-RU"/>
        </w:rPr>
        <w:t xml:space="preserve"> (бездействие)</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 xml:space="preserve">случае предоставление предоплаты </w:t>
      </w:r>
      <w:r w:rsidRPr="005E45C0">
        <w:rPr>
          <w:rStyle w:val="ypks7kbdpwfgdykd3qb9"/>
          <w:b/>
          <w:lang w:val="ru-RU"/>
        </w:rPr>
        <w:t xml:space="preserve">не предусматривается </w:t>
      </w:r>
      <w:r>
        <w:rPr>
          <w:rStyle w:val="ypks7kbdpwfgdykd3qb9"/>
          <w:b/>
          <w:lang w:val="ru-RU"/>
        </w:rPr>
        <w:t>К</w:t>
      </w:r>
      <w:r w:rsidRPr="00EC4F7C">
        <w:rPr>
          <w:rStyle w:val="ypks7kbdpwfgdykd3qb9"/>
          <w:b/>
          <w:lang w:val="ru-RU"/>
        </w:rPr>
        <w:t>онтракт</w:t>
      </w:r>
      <w:r w:rsidRPr="005E45C0">
        <w:rPr>
          <w:rStyle w:val="ypks7kbdpwfgdykd3qb9"/>
          <w:b/>
          <w:lang w:val="ru-RU"/>
        </w:rPr>
        <w:t>ом.</w:t>
      </w:r>
    </w:p>
    <w:p w:rsidR="00F650EA" w:rsidRPr="00B15C09" w:rsidRDefault="00F650EA" w:rsidP="00F650EA">
      <w:pPr>
        <w:jc w:val="both"/>
        <w:rPr>
          <w:rStyle w:val="ypks7kbdpwfgdykd3qb9"/>
          <w:b/>
          <w:lang w:val="ru-RU"/>
        </w:rPr>
      </w:pPr>
      <w:r w:rsidRPr="00537AF1">
        <w:rPr>
          <w:rStyle w:val="ypks7kbdpwfgdykd3qb9"/>
          <w:b/>
          <w:lang w:val="ru-RU"/>
        </w:rPr>
        <w:t>В случае предоставления предоплаты н</w:t>
      </w:r>
      <w:r>
        <w:rPr>
          <w:rStyle w:val="ypks7kbdpwfgdykd3qb9"/>
          <w:b/>
          <w:lang w:val="ru-RU"/>
        </w:rPr>
        <w:t>а основании банковской гарантии</w:t>
      </w:r>
      <w:r w:rsidRPr="00210A72">
        <w:rPr>
          <w:rStyle w:val="ypks7kbdpwfgdykd3qb9"/>
          <w:b/>
          <w:lang w:val="ru-RU"/>
        </w:rPr>
        <w:t xml:space="preserve"> </w:t>
      </w:r>
      <w:r w:rsidRPr="00B15C09">
        <w:rPr>
          <w:rStyle w:val="ypks7kbdpwfgdykd3qb9"/>
          <w:b/>
          <w:lang w:val="ru-RU"/>
        </w:rPr>
        <w:t>отобранным</w:t>
      </w:r>
      <w:r w:rsidRPr="00537AF1">
        <w:rPr>
          <w:rStyle w:val="ypks7kbdpwfgdykd3qb9"/>
          <w:b/>
          <w:lang w:val="ru-RU"/>
        </w:rPr>
        <w:t xml:space="preserve"> участником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Pr>
          <w:rStyle w:val="ypks7kbdpwfgdykd3qb9"/>
          <w:b/>
          <w:lang w:val="ru-RU"/>
        </w:rPr>
        <w:t>К</w:t>
      </w:r>
      <w:r w:rsidRPr="00EC4F7C">
        <w:rPr>
          <w:rStyle w:val="ypks7kbdpwfgdykd3qb9"/>
          <w:b/>
          <w:lang w:val="ru-RU"/>
        </w:rPr>
        <w:t>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F650EA" w:rsidRDefault="00F650EA" w:rsidP="00F650EA">
      <w:pPr>
        <w:jc w:val="both"/>
        <w:rPr>
          <w:rStyle w:val="ypks7kbdpwfgdykd3qb9"/>
          <w:b/>
          <w:lang w:val="ru-RU"/>
        </w:rPr>
      </w:pPr>
    </w:p>
    <w:p w:rsidR="00F650EA" w:rsidRPr="00B37BDF" w:rsidRDefault="00F650EA" w:rsidP="00F650EA">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F650EA" w:rsidRPr="00B37BDF" w:rsidRDefault="00F650EA" w:rsidP="00F650EA">
      <w:pPr>
        <w:ind w:left="284" w:right="18" w:firstLine="567"/>
        <w:jc w:val="center"/>
        <w:rPr>
          <w:rFonts w:ascii="GHEA Grapalat" w:hAnsi="GHEA Grapalat"/>
          <w:b/>
          <w:i/>
          <w:u w:val="single"/>
          <w:lang w:val="ru-RU"/>
        </w:rPr>
      </w:pPr>
    </w:p>
    <w:p w:rsidR="00F650EA" w:rsidRPr="00B37BDF" w:rsidRDefault="00F650EA" w:rsidP="00F650EA">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F650EA" w:rsidRPr="00B37BDF" w:rsidRDefault="00F650EA" w:rsidP="00F650EA">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w:t>
      </w:r>
      <w:r w:rsidRPr="00EC4F7C">
        <w:rPr>
          <w:rFonts w:ascii="GHEA Grapalat" w:hAnsi="GHEA Grapalat" w:cs="Arial Armenian"/>
          <w:i/>
          <w:u w:val="single"/>
          <w:lang w:val="ru-RU"/>
        </w:rPr>
        <w:t>контракт</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ой гаранти</w:t>
      </w:r>
      <w:r w:rsidRPr="00BC6F44">
        <w:rPr>
          <w:rFonts w:ascii="GHEA Grapalat" w:hAnsi="GHEA Grapalat" w:cs="Arial Armenian"/>
          <w:i/>
          <w:u w:val="single"/>
          <w:lang w:val="ru-RU"/>
        </w:rPr>
        <w:t>ей</w:t>
      </w:r>
      <w:r>
        <w:rPr>
          <w:rFonts w:ascii="GHEA Grapalat" w:hAnsi="GHEA Grapalat" w:cs="Arial Armenian"/>
          <w:i/>
          <w:u w:val="single"/>
          <w:lang w:val="ru-RU"/>
        </w:rPr>
        <w:t xml:space="preserve"> </w:t>
      </w:r>
      <w:r w:rsidRPr="00B37BDF">
        <w:rPr>
          <w:rFonts w:ascii="GHEA Grapalat" w:hAnsi="GHEA Grapalat" w:cs="Arial Armenian"/>
          <w:i/>
          <w:u w:val="single"/>
          <w:lang w:val="hy-AM"/>
        </w:rPr>
        <w:t xml:space="preserve">выплачивает поставщику предоплату в размере ( - )  в течение 3 (трех) банковских дней после </w:t>
      </w:r>
      <w:r w:rsidRPr="008A36BE">
        <w:rPr>
          <w:rFonts w:ascii="GHEA Grapalat" w:hAnsi="GHEA Grapalat" w:cs="Arial Armenian"/>
          <w:i/>
          <w:u w:val="single"/>
          <w:lang w:val="ru-RU"/>
        </w:rPr>
        <w:t>подписани</w:t>
      </w:r>
      <w:r w:rsidRPr="00BC6F44">
        <w:rPr>
          <w:rFonts w:ascii="GHEA Grapalat" w:hAnsi="GHEA Grapalat" w:cs="Arial Armenian"/>
          <w:i/>
          <w:u w:val="single"/>
          <w:lang w:val="ru-RU"/>
        </w:rPr>
        <w:t>я</w:t>
      </w:r>
      <w:r w:rsidRPr="008A36BE">
        <w:rPr>
          <w:rFonts w:ascii="GHEA Grapalat" w:hAnsi="GHEA Grapalat" w:cs="Arial Armenian"/>
          <w:i/>
          <w:u w:val="single"/>
          <w:lang w:val="ru-RU"/>
        </w:rPr>
        <w:t xml:space="preserve"> </w:t>
      </w:r>
      <w:r>
        <w:rPr>
          <w:rFonts w:ascii="GHEA Grapalat" w:hAnsi="GHEA Grapalat" w:cs="Arial Armenian"/>
          <w:i/>
          <w:u w:val="single"/>
          <w:lang w:val="ru-RU"/>
        </w:rPr>
        <w:t>Ко</w:t>
      </w:r>
      <w:r w:rsidRPr="00EC4F7C">
        <w:rPr>
          <w:rFonts w:ascii="GHEA Grapalat" w:hAnsi="GHEA Grapalat" w:cs="Arial Armenian"/>
          <w:i/>
          <w:u w:val="single"/>
          <w:lang w:val="ru-RU"/>
        </w:rPr>
        <w:t>нтракт</w:t>
      </w:r>
      <w:r w:rsidRPr="00210A72">
        <w:rPr>
          <w:rFonts w:ascii="GHEA Grapalat" w:hAnsi="GHEA Grapalat" w:cs="Arial Armenian"/>
          <w:i/>
          <w:u w:val="single"/>
          <w:lang w:val="ru-RU"/>
        </w:rPr>
        <w:t>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F650EA" w:rsidRPr="00B37BDF" w:rsidRDefault="00F650EA" w:rsidP="00F650EA">
      <w:pPr>
        <w:pStyle w:val="ListParagraph"/>
        <w:ind w:left="0" w:firstLine="720"/>
        <w:jc w:val="both"/>
        <w:rPr>
          <w:rFonts w:ascii="GHEA Grapalat" w:hAnsi="GHEA Grapalat" w:cs="Arial Armenian"/>
          <w:i/>
          <w:u w:val="single"/>
          <w:lang w:val="hy-AM"/>
        </w:rPr>
      </w:pPr>
      <w:r w:rsidRPr="00C25239">
        <w:rPr>
          <w:rFonts w:ascii="GHEA Grapalat" w:hAnsi="GHEA Grapalat" w:cs="Arial Armenian"/>
          <w:i/>
          <w:u w:val="single"/>
          <w:lang w:val="hy-AM"/>
        </w:rPr>
        <w:t>После поставки поставщиком эквивалентного предоплате товара (партии товара), в течение 3 (трех) рабочих дней после получения требования поставщика</w:t>
      </w:r>
      <w:r w:rsidRPr="00C25239">
        <w:rPr>
          <w:rFonts w:ascii="GHEA Grapalat" w:hAnsi="GHEA Grapalat" w:cs="Arial Armenian"/>
          <w:i/>
          <w:u w:val="single"/>
          <w:lang w:val="ru-RU"/>
        </w:rPr>
        <w:t>,</w:t>
      </w:r>
      <w:r w:rsidRPr="00C25239">
        <w:rPr>
          <w:rFonts w:ascii="GHEA Grapalat" w:hAnsi="GHEA Grapalat" w:cs="Arial Armenian"/>
          <w:i/>
          <w:u w:val="single"/>
          <w:lang w:val="hy-AM"/>
        </w:rPr>
        <w:t xml:space="preserve"> Покупатель обязуется путем подачи письменного заявления лицу, предоставляющему гарантию, отказаться от своих прав </w:t>
      </w:r>
      <w:r w:rsidRPr="00C25239">
        <w:rPr>
          <w:rFonts w:ascii="GHEA Grapalat" w:hAnsi="GHEA Grapalat" w:cs="Arial Armenian"/>
          <w:i/>
          <w:u w:val="single"/>
          <w:lang w:val="ru-RU"/>
        </w:rPr>
        <w:t>п</w:t>
      </w:r>
      <w:r w:rsidRPr="00C25239">
        <w:rPr>
          <w:rFonts w:ascii="GHEA Grapalat" w:hAnsi="GHEA Grapalat" w:cs="Arial Armenian"/>
          <w:i/>
          <w:u w:val="single"/>
          <w:lang w:val="hy-AM"/>
        </w:rPr>
        <w:t>о гарантии и освободить лицо, предоставляющее Гарантию, от всех обязательств перед Покупателем.</w:t>
      </w:r>
    </w:p>
    <w:p w:rsidR="00F650EA" w:rsidRDefault="00F650EA" w:rsidP="00F650EA">
      <w:pPr>
        <w:pStyle w:val="ListParagraph"/>
        <w:ind w:left="0" w:firstLine="720"/>
        <w:jc w:val="both"/>
        <w:rPr>
          <w:rFonts w:ascii="GHEA Grapalat" w:hAnsi="GHEA Grapalat" w:cs="Arial Armenian"/>
          <w:i/>
          <w:u w:val="single"/>
          <w:lang w:val="ru-RU"/>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sidRPr="00C25239">
        <w:rPr>
          <w:rFonts w:ascii="GHEA Grapalat" w:hAnsi="GHEA Grapalat" w:cs="Arial Armenian"/>
          <w:i/>
          <w:u w:val="single"/>
          <w:lang w:val="hy-AM"/>
        </w:rPr>
        <w:t>Покупател</w:t>
      </w:r>
      <w:r w:rsidRPr="00EC4F7C">
        <w:rPr>
          <w:rFonts w:ascii="GHEA Grapalat" w:hAnsi="GHEA Grapalat" w:cs="Arial Armenian"/>
          <w:i/>
          <w:u w:val="single"/>
          <w:lang w:val="ru-RU"/>
        </w:rPr>
        <w:t>ь</w:t>
      </w:r>
      <w:r w:rsidRPr="00B37BDF">
        <w:rPr>
          <w:rFonts w:ascii="GHEA Grapalat" w:hAnsi="GHEA Grapalat" w:cs="Arial Armenian"/>
          <w:i/>
          <w:u w:val="single"/>
          <w:lang w:val="hy-AM"/>
        </w:rPr>
        <w:t xml:space="preserve">,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hy-AM"/>
        </w:rPr>
        <w:t>К</w:t>
      </w:r>
      <w:r w:rsidRPr="00B37BDF">
        <w:rPr>
          <w:rFonts w:ascii="GHEA Grapalat" w:hAnsi="GHEA Grapalat" w:cs="Arial Armenian"/>
          <w:i/>
          <w:u w:val="single"/>
          <w:lang w:val="hy-AM"/>
        </w:rPr>
        <w:t xml:space="preserve">онтракта, производит оплату поставщику после подписания акта приема-передачи </w:t>
      </w:r>
      <w:r w:rsidRPr="00BC6F44">
        <w:rPr>
          <w:rFonts w:ascii="GHEA Grapalat" w:hAnsi="GHEA Grapalat" w:cs="Arial Armenian"/>
          <w:i/>
          <w:u w:val="single"/>
          <w:lang w:val="ru-RU"/>
        </w:rPr>
        <w:t>(</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r w:rsidRPr="00EC4F7C">
        <w:rPr>
          <w:rFonts w:ascii="GHEA Grapalat" w:hAnsi="GHEA Grapalat" w:cs="Arial Armenian"/>
          <w:i/>
          <w:u w:val="single"/>
          <w:lang w:val="ru-RU"/>
        </w:rPr>
        <w:t xml:space="preserve"> </w:t>
      </w:r>
    </w:p>
    <w:p w:rsidR="00F650EA" w:rsidRPr="00B37BDF" w:rsidRDefault="00F650EA" w:rsidP="00F650EA">
      <w:pPr>
        <w:pStyle w:val="ListParagraph"/>
        <w:ind w:left="0" w:firstLine="720"/>
        <w:jc w:val="both"/>
        <w:rPr>
          <w:rStyle w:val="ypks7kbdpwfgdykd3qb9"/>
          <w:b/>
          <w:lang w:val="hy-AM"/>
        </w:rPr>
      </w:pPr>
    </w:p>
    <w:p w:rsidR="00F650EA" w:rsidRPr="00B15C09" w:rsidRDefault="00F650EA" w:rsidP="00F650EA">
      <w:pPr>
        <w:jc w:val="both"/>
        <w:rPr>
          <w:rStyle w:val="ypks7kbdpwfgdykd3qb9"/>
          <w:b/>
          <w:lang w:val="ru-RU"/>
        </w:rPr>
      </w:pPr>
      <w:r w:rsidRPr="00537AF1">
        <w:rPr>
          <w:rStyle w:val="ypks7kbdpwfgdykd3qb9"/>
          <w:b/>
          <w:lang w:val="ru-RU"/>
        </w:rPr>
        <w:t xml:space="preserve">В случае предоставления </w:t>
      </w:r>
      <w:r>
        <w:rPr>
          <w:rStyle w:val="ypks7kbdpwfgdykd3qb9"/>
          <w:b/>
          <w:lang w:val="ru-RU"/>
        </w:rPr>
        <w:t>предоплаты</w:t>
      </w:r>
      <w:r w:rsidRPr="00537AF1">
        <w:rPr>
          <w:rStyle w:val="ypks7kbdpwfgdykd3qb9"/>
          <w:b/>
          <w:lang w:val="ru-RU"/>
        </w:rPr>
        <w:t xml:space="preserve"> </w:t>
      </w:r>
      <w:r w:rsidRPr="00B15C09">
        <w:rPr>
          <w:rStyle w:val="ypks7kbdpwfgdykd3qb9"/>
          <w:b/>
          <w:lang w:val="ru-RU"/>
        </w:rPr>
        <w:t xml:space="preserve">без представления </w:t>
      </w:r>
      <w:r w:rsidRPr="00537AF1">
        <w:rPr>
          <w:rStyle w:val="ypks7kbdpwfgdykd3qb9"/>
          <w:b/>
          <w:lang w:val="ru-RU"/>
        </w:rPr>
        <w:t>банковской гарантии</w:t>
      </w:r>
      <w:r w:rsidRPr="00B15C09">
        <w:rPr>
          <w:rStyle w:val="ypks7kbdpwfgdykd3qb9"/>
          <w:b/>
          <w:lang w:val="ru-RU"/>
        </w:rPr>
        <w:t xml:space="preserve"> отобранным участником</w:t>
      </w:r>
      <w:r w:rsidRPr="00537AF1">
        <w:rPr>
          <w:rStyle w:val="ypks7kbdpwfgdykd3qb9"/>
          <w:b/>
          <w:lang w:val="ru-RU"/>
        </w:rPr>
        <w:t xml:space="preserve">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sidRPr="007C2DBB">
        <w:rPr>
          <w:rStyle w:val="ypks7kbdpwfgdykd3qb9"/>
          <w:b/>
          <w:lang w:val="ru-RU"/>
        </w:rPr>
        <w:t>Контракта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F650EA" w:rsidRPr="005E45C0" w:rsidRDefault="00F650EA" w:rsidP="00F650EA">
      <w:pPr>
        <w:spacing w:after="200" w:line="276" w:lineRule="auto"/>
        <w:jc w:val="center"/>
        <w:rPr>
          <w:rStyle w:val="ypks7kbdpwfgdykd3qb9"/>
          <w:lang w:val="ru-RU"/>
        </w:rPr>
      </w:pPr>
    </w:p>
    <w:p w:rsidR="00F650EA" w:rsidRPr="00B37BDF" w:rsidRDefault="00F650EA" w:rsidP="00F650EA">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F650EA" w:rsidRPr="00B37BDF" w:rsidRDefault="00F650EA" w:rsidP="00F650EA">
      <w:pPr>
        <w:ind w:left="284" w:right="18" w:firstLine="567"/>
        <w:jc w:val="center"/>
        <w:rPr>
          <w:rFonts w:ascii="GHEA Grapalat" w:hAnsi="GHEA Grapalat"/>
          <w:b/>
          <w:i/>
          <w:u w:val="single"/>
          <w:lang w:val="ru-RU"/>
        </w:rPr>
      </w:pPr>
    </w:p>
    <w:p w:rsidR="00F650EA" w:rsidRPr="00B37BDF" w:rsidRDefault="00F650EA" w:rsidP="00F650EA">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F650EA" w:rsidRDefault="00F650EA" w:rsidP="00F650EA">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862082">
        <w:rPr>
          <w:rFonts w:ascii="GHEA Grapalat" w:hAnsi="GHEA Grapalat" w:cs="Arial Armenian"/>
          <w:i/>
          <w:u w:val="single"/>
          <w:lang w:val="hy-AM"/>
        </w:rPr>
        <w:t xml:space="preserve">Покупатель в течение 10 (десяти) </w:t>
      </w:r>
      <w:r w:rsidRPr="00B37BDF">
        <w:rPr>
          <w:rFonts w:ascii="GHEA Grapalat" w:hAnsi="GHEA Grapalat" w:cs="Arial Armenian"/>
          <w:i/>
          <w:u w:val="single"/>
          <w:lang w:val="hy-AM"/>
        </w:rPr>
        <w:t xml:space="preserve">рабочих дней </w:t>
      </w:r>
      <w:r>
        <w:rPr>
          <w:rFonts w:ascii="GHEA Grapalat" w:hAnsi="GHEA Grapalat" w:cs="Arial Armenian"/>
          <w:i/>
          <w:u w:val="single"/>
          <w:lang w:val="hy-AM"/>
        </w:rPr>
        <w:t>после подписания К</w:t>
      </w:r>
      <w:r w:rsidRPr="00862082">
        <w:rPr>
          <w:rFonts w:ascii="GHEA Grapalat" w:hAnsi="GHEA Grapalat" w:cs="Arial Armenian"/>
          <w:i/>
          <w:u w:val="single"/>
          <w:lang w:val="hy-AM"/>
        </w:rPr>
        <w:t xml:space="preserve">онтракта осуществляет предоплату в размере </w:t>
      </w:r>
      <w:r w:rsidRPr="007C2DBB">
        <w:rPr>
          <w:rFonts w:ascii="GHEA Grapalat" w:hAnsi="GHEA Grapalat" w:cs="Arial Armenian"/>
          <w:i/>
          <w:u w:val="single"/>
          <w:lang w:val="ru-RU"/>
        </w:rPr>
        <w:t xml:space="preserve">- </w:t>
      </w:r>
      <w:r w:rsidRPr="00862082">
        <w:rPr>
          <w:rFonts w:ascii="GHEA Grapalat" w:hAnsi="GHEA Grapalat" w:cs="Arial Armenian"/>
          <w:i/>
          <w:u w:val="single"/>
          <w:lang w:val="hy-AM"/>
        </w:rPr>
        <w:t>(</w:t>
      </w:r>
      <w:r w:rsidRPr="007C2DBB">
        <w:rPr>
          <w:rFonts w:ascii="GHEA Grapalat" w:hAnsi="GHEA Grapalat" w:cs="Arial Armenian"/>
          <w:i/>
          <w:u w:val="single"/>
          <w:lang w:val="ru-RU"/>
        </w:rPr>
        <w:t>-</w:t>
      </w:r>
      <w:r w:rsidRPr="00862082">
        <w:rPr>
          <w:rFonts w:ascii="GHEA Grapalat" w:hAnsi="GHEA Grapalat" w:cs="Arial Armenian"/>
          <w:i/>
          <w:u w:val="single"/>
          <w:lang w:val="hy-AM"/>
        </w:rPr>
        <w:t xml:space="preserve">) от цены Контракта. </w:t>
      </w:r>
    </w:p>
    <w:p w:rsidR="00F650EA" w:rsidRPr="00DA4B79" w:rsidRDefault="00F650EA" w:rsidP="00F650EA">
      <w:pPr>
        <w:pStyle w:val="ListParagraph"/>
        <w:ind w:left="0" w:firstLine="720"/>
        <w:jc w:val="both"/>
        <w:rPr>
          <w:lang w:val="es-ES"/>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заказчик,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ru-RU"/>
        </w:rPr>
        <w:t>К</w:t>
      </w:r>
      <w:r w:rsidRPr="007C2DBB">
        <w:rPr>
          <w:rFonts w:ascii="GHEA Grapalat" w:hAnsi="GHEA Grapalat" w:cs="Arial Armenian"/>
          <w:i/>
          <w:u w:val="single"/>
          <w:lang w:val="ru-RU"/>
        </w:rPr>
        <w:t>онтакт</w:t>
      </w:r>
      <w:r>
        <w:rPr>
          <w:rFonts w:ascii="GHEA Grapalat" w:hAnsi="GHEA Grapalat" w:cs="Arial Armenian"/>
          <w:i/>
          <w:u w:val="single"/>
          <w:lang w:val="hy-AM"/>
        </w:rPr>
        <w:t>а, производит оплату П</w:t>
      </w:r>
      <w:r w:rsidRPr="00B37BDF">
        <w:rPr>
          <w:rFonts w:ascii="GHEA Grapalat" w:hAnsi="GHEA Grapalat" w:cs="Arial Armenian"/>
          <w:i/>
          <w:u w:val="single"/>
          <w:lang w:val="hy-AM"/>
        </w:rPr>
        <w:t>оставщику после подписания акта приема-передачи</w:t>
      </w:r>
      <w:r w:rsidRPr="00BC6F44">
        <w:rPr>
          <w:rFonts w:ascii="GHEA Grapalat" w:hAnsi="GHEA Grapalat" w:cs="Arial Armenian"/>
          <w:i/>
          <w:u w:val="single"/>
          <w:lang w:val="ru-RU"/>
        </w:rPr>
        <w:t xml:space="preserve"> (</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693B56" w:rsidRPr="00F650EA" w:rsidRDefault="00693B56" w:rsidP="00693B56">
      <w:pPr>
        <w:jc w:val="both"/>
        <w:rPr>
          <w:rStyle w:val="ypks7kbdpwfgdykd3qb9"/>
          <w:lang w:val="es-ES"/>
        </w:rPr>
      </w:pPr>
    </w:p>
    <w:p w:rsidR="00693B56" w:rsidRDefault="00693B56" w:rsidP="00693B56">
      <w:pPr>
        <w:jc w:val="both"/>
        <w:rPr>
          <w:rFonts w:ascii="Sylfaen" w:hAnsi="Sylfaen"/>
          <w:lang w:val="hy-AM"/>
        </w:rPr>
      </w:pPr>
    </w:p>
    <w:p w:rsidR="00693B56" w:rsidRDefault="00693B56" w:rsidP="00693B5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693B56" w:rsidRDefault="00693B56" w:rsidP="00693B5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693B56" w:rsidRDefault="00693B56" w:rsidP="00693B56">
      <w:pPr>
        <w:jc w:val="right"/>
        <w:rPr>
          <w:rFonts w:ascii="Sylfaen" w:hAnsi="Sylfaen"/>
          <w:sz w:val="20"/>
          <w:szCs w:val="20"/>
          <w:lang w:val="hy-AM"/>
        </w:rPr>
      </w:pPr>
      <w:r>
        <w:rPr>
          <w:rFonts w:ascii="Sylfaen" w:hAnsi="Sylfaen"/>
          <w:sz w:val="20"/>
          <w:szCs w:val="20"/>
          <w:lang w:val="hy-AM"/>
        </w:rPr>
        <w:t xml:space="preserve">    </w:t>
      </w:r>
    </w:p>
    <w:p w:rsidR="00693B56" w:rsidRDefault="00693B56" w:rsidP="00693B5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693B56" w:rsidRDefault="00693B56" w:rsidP="00693B56">
      <w:pPr>
        <w:spacing w:after="200" w:line="276" w:lineRule="auto"/>
        <w:rPr>
          <w:rFonts w:ascii="Sylfaen" w:hAnsi="Sylfaen" w:cs="Sylfaen"/>
          <w:b/>
          <w:sz w:val="20"/>
          <w:szCs w:val="20"/>
          <w:u w:val="single"/>
          <w:lang w:val="es-ES"/>
        </w:rPr>
      </w:pPr>
    </w:p>
    <w:p w:rsidR="00693B56" w:rsidRDefault="00693B56" w:rsidP="001E58B6">
      <w:pPr>
        <w:jc w:val="right"/>
        <w:rPr>
          <w:rFonts w:ascii="Sylfaen" w:hAnsi="Sylfaen" w:cs="Sylfaen"/>
          <w:b/>
          <w:sz w:val="20"/>
          <w:szCs w:val="20"/>
          <w:u w:val="single"/>
          <w:lang w:val="es-E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F0568">
        <w:rPr>
          <w:rFonts w:ascii="Sylfaen" w:hAnsi="Sylfaen" w:cs="Sylfaen"/>
          <w:b/>
          <w:sz w:val="20"/>
          <w:szCs w:val="20"/>
          <w:lang w:val="es-ES"/>
        </w:rPr>
        <w:t>№144/GArm/26_4.3_022/15.04.26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0F50E8" w:rsidRDefault="00693B56" w:rsidP="00693B56">
      <w:pPr>
        <w:tabs>
          <w:tab w:val="left" w:pos="8820"/>
        </w:tabs>
        <w:rPr>
          <w:sz w:val="16"/>
          <w:szCs w:val="16"/>
          <w:lang w:val="nl-NL"/>
        </w:rPr>
      </w:pPr>
      <w:r>
        <w:rPr>
          <w:sz w:val="16"/>
          <w:szCs w:val="16"/>
          <w:lang w:val="nl-NL"/>
        </w:rPr>
        <w:tab/>
      </w: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9F0568">
        <w:rPr>
          <w:b/>
          <w:sz w:val="16"/>
          <w:szCs w:val="16"/>
          <w:lang w:val="af-ZA"/>
        </w:rPr>
        <w:t>№144/GArm/26_4.3_022/15.04.26</w:t>
      </w:r>
      <w:r w:rsidR="0029251B">
        <w:rPr>
          <w:b/>
          <w:sz w:val="16"/>
          <w:szCs w:val="16"/>
          <w:lang w:val="af-ZA"/>
        </w:rPr>
        <w:t xml:space="preserve"> </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9F0568">
        <w:rPr>
          <w:b/>
          <w:sz w:val="16"/>
          <w:szCs w:val="16"/>
          <w:lang w:val="af-ZA"/>
        </w:rPr>
        <w:t>№144/GArm/26_4.3_022/15.04.26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9F0568">
        <w:rPr>
          <w:b/>
          <w:sz w:val="16"/>
          <w:szCs w:val="16"/>
          <w:lang w:val="af-ZA"/>
        </w:rPr>
        <w:t>№144/GArm/26_4.3_022/15.04.26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9F0568">
        <w:rPr>
          <w:b/>
          <w:sz w:val="16"/>
          <w:szCs w:val="16"/>
          <w:lang w:val="af-ZA"/>
        </w:rPr>
        <w:t>№144/GArm/26_4.3_022/15.04.26</w:t>
      </w:r>
      <w:r w:rsidR="0029251B">
        <w:rPr>
          <w:b/>
          <w:sz w:val="16"/>
          <w:szCs w:val="16"/>
          <w:lang w:val="af-ZA"/>
        </w:rPr>
        <w:t xml:space="preserve"> </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095315"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095315"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09531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693B56" w:rsidRPr="0089510A" w:rsidRDefault="00693B56" w:rsidP="00693B56">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693B56" w:rsidRPr="0089510A" w:rsidRDefault="00693B56" w:rsidP="00693B56">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693B56" w:rsidRPr="0089510A" w:rsidRDefault="00693B56" w:rsidP="00693B56">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693B56" w:rsidRPr="0089510A" w:rsidRDefault="00693B56" w:rsidP="00693B56">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693B56" w:rsidRPr="0089510A" w:rsidRDefault="00693B56" w:rsidP="00693B56">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693B56" w:rsidRPr="0089510A" w:rsidRDefault="00693B56" w:rsidP="00693B56">
      <w:pPr>
        <w:pStyle w:val="PlainText"/>
        <w:ind w:firstLine="720"/>
        <w:rPr>
          <w:rFonts w:ascii="GHEA Grapalat" w:eastAsia="MS Mincho" w:hAnsi="GHEA Grapalat" w:cstheme="minorHAnsi"/>
          <w:sz w:val="24"/>
          <w:szCs w:val="24"/>
        </w:rPr>
      </w:pPr>
    </w:p>
    <w:p w:rsidR="00693B56" w:rsidRPr="0089510A" w:rsidRDefault="00693B56" w:rsidP="00693B56">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693B56" w:rsidRPr="0089510A" w:rsidRDefault="00693B56" w:rsidP="00693B56">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693B56" w:rsidRPr="0089510A" w:rsidRDefault="00693B56" w:rsidP="00693B56">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693B56" w:rsidRPr="0089510A" w:rsidRDefault="00693B56" w:rsidP="00693B56">
      <w:pPr>
        <w:pStyle w:val="PlainText"/>
        <w:ind w:firstLine="720"/>
        <w:jc w:val="both"/>
        <w:rPr>
          <w:rFonts w:ascii="GHEA Grapalat" w:eastAsia="MS Mincho" w:hAnsi="GHEA Grapalat" w:cstheme="minorHAnsi"/>
          <w:sz w:val="24"/>
          <w:szCs w:val="24"/>
        </w:rPr>
      </w:pP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693B56" w:rsidRPr="0089510A" w:rsidRDefault="00693B56" w:rsidP="00693B56">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693B56" w:rsidRPr="0089510A" w:rsidRDefault="00693B56" w:rsidP="00693B56">
      <w:pPr>
        <w:ind w:firstLine="720"/>
        <w:jc w:val="both"/>
        <w:rPr>
          <w:rFonts w:ascii="GHEA Grapalat" w:eastAsia="MS Mincho" w:hAnsi="GHEA Grapalat" w:cstheme="minorHAnsi"/>
          <w:lang w:val="ru-RU"/>
        </w:rPr>
      </w:pPr>
    </w:p>
    <w:p w:rsidR="00693B56" w:rsidRPr="0089510A" w:rsidRDefault="00693B56" w:rsidP="00693B56">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693B56" w:rsidRPr="0089510A" w:rsidRDefault="00693B56" w:rsidP="00693B56">
      <w:pPr>
        <w:pStyle w:val="PlainText"/>
        <w:ind w:firstLine="450"/>
        <w:jc w:val="center"/>
        <w:rPr>
          <w:rFonts w:ascii="GHEA Grapalat" w:eastAsia="MS Mincho" w:hAnsi="GHEA Grapalat" w:cstheme="minorHAnsi"/>
          <w:b/>
          <w:bCs/>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693B56" w:rsidRPr="0089510A" w:rsidRDefault="00693B56" w:rsidP="00693B56">
      <w:pPr>
        <w:jc w:val="both"/>
        <w:rPr>
          <w:rFonts w:ascii="GHEA Grapalat" w:hAnsi="GHEA Grapalat" w:cstheme="minorHAnsi"/>
          <w:lang w:val="ru-RU"/>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693B56" w:rsidRPr="0089510A" w:rsidRDefault="00693B56" w:rsidP="00693B56">
      <w:pPr>
        <w:pStyle w:val="PlainText"/>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693B56" w:rsidRPr="0089510A" w:rsidRDefault="00693B56" w:rsidP="00693B56">
      <w:pPr>
        <w:pStyle w:val="PlainText"/>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693B56" w:rsidRPr="0089510A" w:rsidRDefault="00693B56" w:rsidP="00693B56">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w:t>
      </w:r>
      <w:r w:rsidRPr="0089510A">
        <w:rPr>
          <w:rFonts w:ascii="GHEA Grapalat" w:eastAsia="MS Mincho" w:hAnsi="GHEA Grapalat" w:cstheme="minorHAnsi"/>
          <w:lang w:val="ru-RU"/>
        </w:rPr>
        <w:lastRenderedPageBreak/>
        <w:t xml:space="preserve">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0"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693B56" w:rsidRPr="0089510A" w:rsidRDefault="00693B56" w:rsidP="00693B56">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1"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2"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3"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693B56" w:rsidRPr="0089510A" w:rsidRDefault="00693B56" w:rsidP="00693B56">
      <w:pPr>
        <w:ind w:firstLine="360"/>
        <w:jc w:val="both"/>
        <w:rPr>
          <w:rFonts w:ascii="GHEA Grapalat" w:eastAsia="MS Mincho" w:hAnsi="GHEA Grapalat" w:cstheme="minorHAnsi"/>
          <w:lang w:val="ru-RU"/>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693B56" w:rsidRPr="0089510A" w:rsidRDefault="00693B56" w:rsidP="00693B56">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693B56" w:rsidRPr="00095315" w:rsidTr="00EE6AAC">
        <w:trPr>
          <w:trHeight w:val="3366"/>
        </w:trPr>
        <w:tc>
          <w:tcPr>
            <w:tcW w:w="5245" w:type="dxa"/>
          </w:tcPr>
          <w:p w:rsidR="00693B56" w:rsidRPr="0089510A" w:rsidRDefault="00693B56" w:rsidP="00EE6AAC">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693B56" w:rsidRPr="0089510A" w:rsidRDefault="00693B56" w:rsidP="00EE6AAC">
            <w:pPr>
              <w:rPr>
                <w:rFonts w:ascii="GHEA Grapalat" w:eastAsia="MS Mincho" w:hAnsi="GHEA Grapalat" w:cstheme="minorHAnsi"/>
                <w:lang w:val="ru-RU"/>
              </w:rPr>
            </w:pPr>
          </w:p>
        </w:tc>
        <w:tc>
          <w:tcPr>
            <w:tcW w:w="4820" w:type="dxa"/>
          </w:tcPr>
          <w:p w:rsidR="00693B56" w:rsidRPr="0089510A" w:rsidRDefault="00693B56" w:rsidP="00EE6AAC">
            <w:pPr>
              <w:rPr>
                <w:rFonts w:ascii="GHEA Grapalat" w:hAnsi="GHEA Grapalat" w:cstheme="minorHAnsi"/>
                <w:b/>
                <w:bCs/>
                <w:lang w:val="ru-RU"/>
              </w:rPr>
            </w:pPr>
            <w:r w:rsidRPr="0089510A">
              <w:rPr>
                <w:rFonts w:ascii="GHEA Grapalat" w:hAnsi="GHEA Grapalat" w:cstheme="minorHAnsi"/>
                <w:b/>
                <w:bCs/>
                <w:lang w:val="ru-RU"/>
              </w:rPr>
              <w:t>Покупатель</w:t>
            </w:r>
          </w:p>
          <w:p w:rsidR="00693B56" w:rsidRPr="0089510A" w:rsidRDefault="00693B56" w:rsidP="00EE6AAC">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693B56" w:rsidRPr="0089510A" w:rsidRDefault="00693B56" w:rsidP="00EE6AAC">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4"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693B56" w:rsidRPr="0089510A" w:rsidRDefault="00693B56"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693B56" w:rsidRPr="0089510A" w:rsidRDefault="00693B56"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693B56" w:rsidRPr="0089510A" w:rsidRDefault="00693B56" w:rsidP="00EE6AAC">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693B56" w:rsidRPr="0089510A" w:rsidRDefault="00693B56" w:rsidP="00EE6AAC">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693B56" w:rsidRPr="0089510A" w:rsidRDefault="00693B56" w:rsidP="00EE6AAC">
            <w:pPr>
              <w:rPr>
                <w:rFonts w:ascii="GHEA Grapalat" w:hAnsi="GHEA Grapalat" w:cstheme="minorHAnsi"/>
                <w:lang w:val="ru-RU" w:eastAsia="ru-RU"/>
              </w:rPr>
            </w:pPr>
          </w:p>
          <w:p w:rsidR="00693B56" w:rsidRPr="0089510A" w:rsidRDefault="00693B56" w:rsidP="00EE6AAC">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693B56" w:rsidRPr="0089510A" w:rsidRDefault="00693B56" w:rsidP="00EE6AAC">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693B56" w:rsidRPr="0089510A" w:rsidRDefault="00693B56" w:rsidP="00EE6AAC">
            <w:pPr>
              <w:rPr>
                <w:rFonts w:ascii="GHEA Grapalat" w:hAnsi="GHEA Grapalat" w:cstheme="minorHAnsi"/>
                <w:b/>
                <w:bCs/>
                <w:lang w:val="ru-RU"/>
              </w:rPr>
            </w:pPr>
          </w:p>
          <w:p w:rsidR="00693B56" w:rsidRPr="0089510A" w:rsidRDefault="00693B56" w:rsidP="00EE6AAC">
            <w:pPr>
              <w:rPr>
                <w:rFonts w:ascii="GHEA Grapalat" w:hAnsi="GHEA Grapalat" w:cstheme="minorHAnsi"/>
                <w:b/>
                <w:bCs/>
                <w:lang w:val="ru-RU"/>
              </w:rPr>
            </w:pPr>
          </w:p>
          <w:p w:rsidR="00693B56" w:rsidRPr="0089510A" w:rsidRDefault="00693B56" w:rsidP="00EE6AAC">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A70" w:rsidRDefault="00CA4A70" w:rsidP="005663B2">
      <w:r>
        <w:separator/>
      </w:r>
    </w:p>
  </w:endnote>
  <w:endnote w:type="continuationSeparator" w:id="0">
    <w:p w:rsidR="00CA4A70" w:rsidRDefault="00CA4A70"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A70" w:rsidRDefault="00CA4A70" w:rsidP="005663B2">
      <w:r>
        <w:separator/>
      </w:r>
    </w:p>
  </w:footnote>
  <w:footnote w:type="continuationSeparator" w:id="0">
    <w:p w:rsidR="00CA4A70" w:rsidRDefault="00CA4A70"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5"/>
  </w:num>
  <w:num w:numId="10">
    <w:abstractNumId w:val="7"/>
  </w:num>
  <w:num w:numId="11">
    <w:abstractNumId w:val="2"/>
  </w:num>
  <w:num w:numId="12">
    <w:abstractNumId w:val="1"/>
  </w:num>
  <w:num w:numId="13">
    <w:abstractNumId w:val="0"/>
  </w:num>
  <w:num w:numId="14">
    <w:abstractNumId w:val="4"/>
  </w:num>
  <w:num w:numId="15">
    <w:abstractNumId w:val="17"/>
  </w:num>
  <w:num w:numId="16">
    <w:abstractNumId w:val="8"/>
  </w:num>
  <w:num w:numId="17">
    <w:abstractNumId w:val="9"/>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315"/>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03A"/>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7D48"/>
    <w:rsid w:val="002A3D75"/>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B56"/>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4E75"/>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34DD"/>
    <w:rsid w:val="0084574A"/>
    <w:rsid w:val="0084584B"/>
    <w:rsid w:val="00845F0C"/>
    <w:rsid w:val="00846590"/>
    <w:rsid w:val="00846622"/>
    <w:rsid w:val="008468C9"/>
    <w:rsid w:val="00847D17"/>
    <w:rsid w:val="00847E4C"/>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949"/>
    <w:rsid w:val="00951ACB"/>
    <w:rsid w:val="00953410"/>
    <w:rsid w:val="00953BA5"/>
    <w:rsid w:val="0095431F"/>
    <w:rsid w:val="009568E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568"/>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1F67"/>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775"/>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2EE3"/>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193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4A70"/>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0892"/>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440C"/>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0EA"/>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90508-E58D-430F-980E-03AB7A6D2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15096</Words>
  <Characters>86051</Characters>
  <Application>Microsoft Office Word</Application>
  <DocSecurity>0</DocSecurity>
  <Lines>717</Lines>
  <Paragraphs>201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100946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112</cp:revision>
  <cp:lastPrinted>2017-05-25T10:27:00Z</cp:lastPrinted>
  <dcterms:created xsi:type="dcterms:W3CDTF">2021-01-21T07:40:00Z</dcterms:created>
  <dcterms:modified xsi:type="dcterms:W3CDTF">2026-04-15T12:41:00Z</dcterms:modified>
</cp:coreProperties>
</file>